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33B" w:rsidRPr="00C8533B" w:rsidRDefault="003D38E3" w:rsidP="004A7D8B">
      <w:pPr>
        <w:contextualSpacing/>
        <w:jc w:val="center"/>
        <w:rPr>
          <w:b/>
          <w:color w:val="FF0000"/>
          <w:sz w:val="28"/>
          <w:szCs w:val="28"/>
        </w:rPr>
      </w:pPr>
      <w:r>
        <w:rPr>
          <w:b/>
          <w:color w:val="FF0000"/>
          <w:sz w:val="28"/>
          <w:szCs w:val="28"/>
        </w:rPr>
        <w:t xml:space="preserve">ОСНОВНЫЕ ПОЛОЖЕНИЯ МКТ. </w:t>
      </w:r>
      <w:r w:rsidRPr="00C8533B">
        <w:rPr>
          <w:b/>
          <w:color w:val="FF0000"/>
          <w:sz w:val="28"/>
          <w:szCs w:val="28"/>
        </w:rPr>
        <w:t>МОЛЕКУЛЯРНАЯ СТРУКТУРА ВЕЩЕСТВА</w:t>
      </w:r>
    </w:p>
    <w:p w:rsidR="003F547D" w:rsidRPr="00C72044" w:rsidRDefault="003D38E3" w:rsidP="00C72044">
      <w:pPr>
        <w:ind w:left="1134"/>
        <w:contextualSpacing/>
        <w:jc w:val="both"/>
        <w:rPr>
          <w:i/>
          <w:sz w:val="22"/>
          <w:szCs w:val="28"/>
        </w:rPr>
      </w:pPr>
      <w:r w:rsidRPr="00C72044">
        <w:rPr>
          <w:i/>
          <w:sz w:val="22"/>
          <w:szCs w:val="28"/>
        </w:rPr>
        <w:t xml:space="preserve"> </w:t>
      </w:r>
      <w:r w:rsidR="003F547D" w:rsidRPr="00C72044">
        <w:rPr>
          <w:i/>
          <w:sz w:val="22"/>
          <w:szCs w:val="28"/>
        </w:rPr>
        <w:t xml:space="preserve">«...Наше поколение собирает урожай, посеянный </w:t>
      </w:r>
      <w:proofErr w:type="gramStart"/>
      <w:r w:rsidR="003F547D" w:rsidRPr="00C72044">
        <w:rPr>
          <w:i/>
          <w:sz w:val="22"/>
          <w:szCs w:val="28"/>
        </w:rPr>
        <w:t>греческими</w:t>
      </w:r>
      <w:proofErr w:type="gramEnd"/>
      <w:r w:rsidR="003F547D" w:rsidRPr="00C72044">
        <w:rPr>
          <w:i/>
          <w:sz w:val="22"/>
          <w:szCs w:val="28"/>
        </w:rPr>
        <w:t xml:space="preserve"> атомистами. Конечным результатом физических исследований явилось подтверждение их фундаментальной идеи о том, что материальный мир, по существу, построен из одинаковых элементарных частиц, взаимодействия которых и порождают разнообразие явлений». (М. Борн) </w:t>
      </w:r>
    </w:p>
    <w:p w:rsidR="004A7D8B" w:rsidRPr="00C72044" w:rsidRDefault="004A7D8B" w:rsidP="00C72044">
      <w:pPr>
        <w:pBdr>
          <w:top w:val="single" w:sz="4" w:space="1" w:color="auto"/>
          <w:left w:val="single" w:sz="4" w:space="4" w:color="auto"/>
          <w:bottom w:val="single" w:sz="4" w:space="1" w:color="auto"/>
          <w:right w:val="single" w:sz="4" w:space="4" w:color="auto"/>
        </w:pBdr>
        <w:contextualSpacing/>
        <w:jc w:val="both"/>
        <w:rPr>
          <w:szCs w:val="28"/>
        </w:rPr>
      </w:pPr>
      <w:r w:rsidRPr="00C72044">
        <w:rPr>
          <w:b/>
          <w:szCs w:val="28"/>
        </w:rPr>
        <w:t xml:space="preserve">Задание 1. </w:t>
      </w:r>
      <w:r w:rsidRPr="00C72044">
        <w:rPr>
          <w:szCs w:val="28"/>
        </w:rPr>
        <w:t>Прочитайте текст «История тепловых явлений», выпишите основные этапы изучения тепловых явлений.</w:t>
      </w:r>
    </w:p>
    <w:p w:rsidR="003D38E3" w:rsidRPr="00C72044" w:rsidRDefault="003D38E3" w:rsidP="00C72044">
      <w:pPr>
        <w:ind w:firstLine="142"/>
        <w:contextualSpacing/>
        <w:jc w:val="both"/>
        <w:rPr>
          <w:szCs w:val="28"/>
        </w:rPr>
      </w:pPr>
      <w:r w:rsidRPr="00C72044">
        <w:rPr>
          <w:sz w:val="22"/>
          <w:szCs w:val="28"/>
        </w:rPr>
        <w:t xml:space="preserve">Большинство философов древности были склонны рассматривать огонь и связанную с ним теплоту как одну из </w:t>
      </w:r>
      <w:r w:rsidRPr="00C72044">
        <w:rPr>
          <w:szCs w:val="28"/>
        </w:rPr>
        <w:t xml:space="preserve">стихий, которая наряду с землей, водой и воздухом образует все тела. Одновременно были сделаны попытки связать теплоту с внутренними движениями в телах, так как было замечено, что при соударении тел или </w:t>
      </w:r>
      <w:r w:rsidRPr="00C72044">
        <w:rPr>
          <w:szCs w:val="28"/>
        </w:rPr>
        <w:t>трении</w:t>
      </w:r>
      <w:r w:rsidRPr="00C72044">
        <w:rPr>
          <w:szCs w:val="28"/>
        </w:rPr>
        <w:t xml:space="preserve"> их друг о друга они нагреваются.</w:t>
      </w:r>
    </w:p>
    <w:p w:rsidR="003D38E3" w:rsidRPr="00C72044" w:rsidRDefault="003D38E3" w:rsidP="00C72044">
      <w:pPr>
        <w:ind w:firstLine="142"/>
        <w:contextualSpacing/>
        <w:jc w:val="both"/>
        <w:rPr>
          <w:szCs w:val="28"/>
        </w:rPr>
      </w:pPr>
      <w:r w:rsidRPr="00C72044">
        <w:rPr>
          <w:szCs w:val="28"/>
        </w:rPr>
        <w:t>Первые успехи на пути построения научной теории тепла</w:t>
      </w:r>
      <w:r w:rsidRPr="00C72044">
        <w:rPr>
          <w:szCs w:val="28"/>
        </w:rPr>
        <w:t xml:space="preserve"> </w:t>
      </w:r>
      <w:r w:rsidRPr="00C72044">
        <w:rPr>
          <w:szCs w:val="28"/>
        </w:rPr>
        <w:t xml:space="preserve">относятся к началу XVII в., когда </w:t>
      </w:r>
      <w:proofErr w:type="gramStart"/>
      <w:r w:rsidRPr="00C72044">
        <w:rPr>
          <w:szCs w:val="28"/>
        </w:rPr>
        <w:t>был изобретен термометр и</w:t>
      </w:r>
      <w:r w:rsidRPr="00C72044">
        <w:rPr>
          <w:szCs w:val="28"/>
        </w:rPr>
        <w:t xml:space="preserve"> </w:t>
      </w:r>
      <w:r w:rsidRPr="00C72044">
        <w:rPr>
          <w:szCs w:val="28"/>
        </w:rPr>
        <w:t>появилась</w:t>
      </w:r>
      <w:proofErr w:type="gramEnd"/>
      <w:r w:rsidRPr="00C72044">
        <w:rPr>
          <w:szCs w:val="28"/>
        </w:rPr>
        <w:t xml:space="preserve"> возможность количественного исследовани</w:t>
      </w:r>
      <w:r w:rsidRPr="00C72044">
        <w:rPr>
          <w:szCs w:val="28"/>
        </w:rPr>
        <w:t>я тепло</w:t>
      </w:r>
      <w:r w:rsidRPr="00C72044">
        <w:rPr>
          <w:szCs w:val="28"/>
        </w:rPr>
        <w:t>вых процессов. Этот прибо</w:t>
      </w:r>
      <w:r w:rsidRPr="00C72044">
        <w:rPr>
          <w:szCs w:val="28"/>
        </w:rPr>
        <w:t>р, к которому мы все так привык</w:t>
      </w:r>
      <w:r w:rsidRPr="00C72044">
        <w:rPr>
          <w:szCs w:val="28"/>
        </w:rPr>
        <w:t>ли, по словам Р. Майора (одного из первооткрывателей закона</w:t>
      </w:r>
      <w:r w:rsidRPr="00C72044">
        <w:rPr>
          <w:szCs w:val="28"/>
        </w:rPr>
        <w:t xml:space="preserve"> </w:t>
      </w:r>
      <w:r w:rsidRPr="00C72044">
        <w:rPr>
          <w:szCs w:val="28"/>
        </w:rPr>
        <w:t xml:space="preserve">сохранения энергии), </w:t>
      </w:r>
      <w:r w:rsidRPr="00C72044">
        <w:rPr>
          <w:szCs w:val="28"/>
        </w:rPr>
        <w:t>явился могущественным инструмен</w:t>
      </w:r>
      <w:r w:rsidRPr="00C72044">
        <w:rPr>
          <w:szCs w:val="28"/>
        </w:rPr>
        <w:t>том в титанической борьбе между истиной и заблуждением</w:t>
      </w:r>
      <w:proofErr w:type="gramStart"/>
      <w:r w:rsidRPr="00C72044">
        <w:rPr>
          <w:szCs w:val="28"/>
        </w:rPr>
        <w:t xml:space="preserve"> .</w:t>
      </w:r>
      <w:proofErr w:type="gramEnd"/>
      <w:r w:rsidRPr="00C72044">
        <w:rPr>
          <w:szCs w:val="28"/>
        </w:rPr>
        <w:t xml:space="preserve"> Но о том, что же именно измеряют термометром, единого мнения не было. Вплоть до второй половины XVIII в. отсутствовало ясное разграничение понятий </w:t>
      </w:r>
      <w:r w:rsidRPr="00C72044">
        <w:rPr>
          <w:szCs w:val="28"/>
        </w:rPr>
        <w:t>«температура»</w:t>
      </w:r>
      <w:r w:rsidRPr="00C72044">
        <w:rPr>
          <w:szCs w:val="28"/>
        </w:rPr>
        <w:t xml:space="preserve"> и </w:t>
      </w:r>
      <w:r w:rsidRPr="00C72044">
        <w:rPr>
          <w:szCs w:val="28"/>
        </w:rPr>
        <w:t>«количество</w:t>
      </w:r>
      <w:r w:rsidRPr="00C72044">
        <w:rPr>
          <w:szCs w:val="28"/>
        </w:rPr>
        <w:t xml:space="preserve"> </w:t>
      </w:r>
      <w:r w:rsidRPr="00C72044">
        <w:rPr>
          <w:szCs w:val="28"/>
        </w:rPr>
        <w:t>теплоты»</w:t>
      </w:r>
      <w:r w:rsidRPr="00C72044">
        <w:rPr>
          <w:szCs w:val="28"/>
        </w:rPr>
        <w:t>.</w:t>
      </w:r>
    </w:p>
    <w:p w:rsidR="003D38E3" w:rsidRPr="00C72044" w:rsidRDefault="003D38E3" w:rsidP="00C72044">
      <w:pPr>
        <w:ind w:firstLine="142"/>
        <w:contextualSpacing/>
        <w:jc w:val="both"/>
        <w:rPr>
          <w:szCs w:val="28"/>
        </w:rPr>
      </w:pPr>
      <w:r w:rsidRPr="00C72044">
        <w:rPr>
          <w:szCs w:val="28"/>
        </w:rPr>
        <w:t xml:space="preserve">Экспериментальные исследования с применением термометра вновь остро поставили вопрос о том, что же такое теплота. Четко наметились две диаметрально противоположные точки зрения. Согласно так называемой </w:t>
      </w:r>
      <w:r w:rsidRPr="00C72044">
        <w:rPr>
          <w:i/>
          <w:szCs w:val="28"/>
        </w:rPr>
        <w:t>вещественной теории тепла</w:t>
      </w:r>
      <w:r w:rsidRPr="00C72044">
        <w:rPr>
          <w:szCs w:val="28"/>
        </w:rPr>
        <w:t xml:space="preserve"> теплоту связывали с особого рода невесомой жидкостью, способной перетекать от одного тела к другому. Эта жидкость была названа </w:t>
      </w:r>
      <w:r w:rsidRPr="00C72044">
        <w:rPr>
          <w:i/>
          <w:szCs w:val="28"/>
        </w:rPr>
        <w:t>теплородом</w:t>
      </w:r>
      <w:r w:rsidRPr="00C72044">
        <w:rPr>
          <w:szCs w:val="28"/>
        </w:rPr>
        <w:t xml:space="preserve">. Чем больше теплорода в теле, тем выше температура тела. Согласно другой точке зрения, теплота — это вид внутреннего движения частиц, составляющих тела. Чем быстрее движутся частицы, тем выше температура тела. В этой теории тепловые явления связывались с атомистическим учением древних философов о строении вещества. Теория первоначально называлась корпускулярной теорией тепла (от латинского слова </w:t>
      </w:r>
      <w:proofErr w:type="spellStart"/>
      <w:r w:rsidRPr="00C72044">
        <w:rPr>
          <w:szCs w:val="28"/>
        </w:rPr>
        <w:t>corpusculum</w:t>
      </w:r>
      <w:proofErr w:type="spellEnd"/>
      <w:r w:rsidRPr="00C72044">
        <w:rPr>
          <w:szCs w:val="28"/>
        </w:rPr>
        <w:t xml:space="preserve"> — частица). Ее придерживались такие выдающиеся ученые, как И. Ньютон, Р. Гук, Р. Бойль, Д. Бернулли и др.</w:t>
      </w:r>
    </w:p>
    <w:p w:rsidR="003D38E3" w:rsidRPr="00C72044" w:rsidRDefault="003D38E3" w:rsidP="00C72044">
      <w:pPr>
        <w:ind w:firstLine="142"/>
        <w:contextualSpacing/>
        <w:jc w:val="both"/>
        <w:rPr>
          <w:szCs w:val="28"/>
        </w:rPr>
      </w:pPr>
      <w:r w:rsidRPr="00C72044">
        <w:rPr>
          <w:szCs w:val="28"/>
        </w:rPr>
        <w:t xml:space="preserve">Большой вклад в развитие корпускулярной теории был сделан великим русским ученым М. В. Ломоносовым. Ломоносов рассматривал теплоту как вращательное движение частиц вещества. С помощью своей теории он дал правильное, в общих чертах, объяснение явлений плавления, испарения и теплопроводности. Им был сделан вывод о существовании наибольшей или последней степени </w:t>
      </w:r>
      <w:proofErr w:type="gramStart"/>
      <w:r w:rsidRPr="00C72044">
        <w:rPr>
          <w:szCs w:val="28"/>
        </w:rPr>
        <w:t>холодав</w:t>
      </w:r>
      <w:proofErr w:type="gramEnd"/>
      <w:r w:rsidRPr="00C72044">
        <w:rPr>
          <w:szCs w:val="28"/>
        </w:rPr>
        <w:t xml:space="preserve">, когда движение частиц вещества прекращается. Благодаря работам Ломоносова и его авторитету среди русских ученых было мало сторонников вещественной теории тепла. Несмотря на привлекательность и глубину корпускулярной теории тепла, к середине XVIII </w:t>
      </w:r>
      <w:proofErr w:type="gramStart"/>
      <w:r w:rsidRPr="00C72044">
        <w:rPr>
          <w:szCs w:val="28"/>
        </w:rPr>
        <w:t>в</w:t>
      </w:r>
      <w:proofErr w:type="gramEnd"/>
      <w:r w:rsidRPr="00C72044">
        <w:rPr>
          <w:szCs w:val="28"/>
        </w:rPr>
        <w:t>. временную победу одержала теория теплорода. Это произошло после того, как экспериментально было доказано сохранение количества теплоты при теплообмене. Отсюда был сделан вывод о сохранении (</w:t>
      </w:r>
      <w:proofErr w:type="spellStart"/>
      <w:r w:rsidRPr="00C72044">
        <w:rPr>
          <w:szCs w:val="28"/>
        </w:rPr>
        <w:t>неуничтожимости</w:t>
      </w:r>
      <w:proofErr w:type="spellEnd"/>
      <w:r w:rsidRPr="00C72044">
        <w:rPr>
          <w:szCs w:val="28"/>
        </w:rPr>
        <w:t xml:space="preserve">) тепловой жидкости - теплорода. На основе вещественной теории теплоты были введены понятия теплоемкости тел, удельных </w:t>
      </w:r>
      <w:proofErr w:type="spellStart"/>
      <w:r w:rsidRPr="00C72044">
        <w:rPr>
          <w:szCs w:val="28"/>
        </w:rPr>
        <w:t>теплот</w:t>
      </w:r>
      <w:proofErr w:type="spellEnd"/>
      <w:r w:rsidRPr="00C72044">
        <w:rPr>
          <w:szCs w:val="28"/>
        </w:rPr>
        <w:t xml:space="preserve"> парообразования и плавления, построена количественная теория теплопроводности. Многими терминами, введенными в то время, мы пользуемся и сейчас.</w:t>
      </w:r>
    </w:p>
    <w:p w:rsidR="003D38E3" w:rsidRPr="00C72044" w:rsidRDefault="003D38E3" w:rsidP="00C72044">
      <w:pPr>
        <w:ind w:firstLine="142"/>
        <w:contextualSpacing/>
        <w:jc w:val="both"/>
        <w:rPr>
          <w:szCs w:val="28"/>
        </w:rPr>
      </w:pPr>
      <w:r w:rsidRPr="00C72044">
        <w:rPr>
          <w:szCs w:val="28"/>
        </w:rPr>
        <w:t xml:space="preserve">С помощью корпускулярной теории теплоты не удавалось получить столь важные для физики количественные связи между различными величинами, характеризующими тепловые процессы. В частности, эта теория не смогла объяснить, почему теплота сохраняется при теплообмене. В те времена не была ясна связь между механической характеристикой движения частиц - их кинетической энергией и температурой тела. Понятие энергии вообще еще не было введено в физику. Поэтому на основе корпускулярной теории в XVIII в. не могли быть достигнуты те немалые успехи </w:t>
      </w:r>
      <w:r w:rsidR="00C72044" w:rsidRPr="00C72044">
        <w:rPr>
          <w:szCs w:val="28"/>
        </w:rPr>
        <w:t>в</w:t>
      </w:r>
      <w:r w:rsidRPr="00C72044">
        <w:rPr>
          <w:szCs w:val="28"/>
        </w:rPr>
        <w:t xml:space="preserve"> развитии количественной теории тепловых явлений, какие были сделаны с помощью простой теории теплорода. Для своего времени теория теплорода была прогрессивной. Итак, простая идея о сохранении невесомой жидкости </w:t>
      </w:r>
      <w:proofErr w:type="gramStart"/>
      <w:r w:rsidRPr="00C72044">
        <w:rPr>
          <w:szCs w:val="28"/>
        </w:rPr>
        <w:t>-т</w:t>
      </w:r>
      <w:proofErr w:type="gramEnd"/>
      <w:r w:rsidRPr="00C72044">
        <w:rPr>
          <w:szCs w:val="28"/>
        </w:rPr>
        <w:t>еплорода оказалась ложной. По нельзя сказать, что учение с самого начала стали жертва</w:t>
      </w:r>
      <w:r w:rsidR="00C72044" w:rsidRPr="00C72044">
        <w:rPr>
          <w:szCs w:val="28"/>
        </w:rPr>
        <w:t>ми грубого, непростительного за</w:t>
      </w:r>
      <w:r w:rsidRPr="00C72044">
        <w:rPr>
          <w:szCs w:val="28"/>
        </w:rPr>
        <w:t>блуждения. Сходная мысл</w:t>
      </w:r>
      <w:r w:rsidR="00C72044" w:rsidRPr="00C72044">
        <w:rPr>
          <w:szCs w:val="28"/>
        </w:rPr>
        <w:t>ь о сохранении некой «электриче</w:t>
      </w:r>
      <w:r w:rsidRPr="00C72044">
        <w:rPr>
          <w:szCs w:val="28"/>
        </w:rPr>
        <w:t>ской жидкости</w:t>
      </w:r>
      <w:r w:rsidR="00C72044" w:rsidRPr="00C72044">
        <w:rPr>
          <w:szCs w:val="28"/>
        </w:rPr>
        <w:t>»</w:t>
      </w:r>
      <w:r w:rsidRPr="00C72044">
        <w:rPr>
          <w:szCs w:val="28"/>
        </w:rPr>
        <w:t>, высказанная в начале развития теории электричества, оказалась в общих чертах верной. В нее после открытия дискретного строения электричества и двух знаков электрических зарядов были внесены лишь поправки.</w:t>
      </w:r>
    </w:p>
    <w:p w:rsidR="005D4E19" w:rsidRDefault="00C72044" w:rsidP="00C72044">
      <w:pPr>
        <w:ind w:firstLine="142"/>
        <w:contextualSpacing/>
        <w:jc w:val="both"/>
        <w:rPr>
          <w:sz w:val="28"/>
          <w:szCs w:val="28"/>
        </w:rPr>
      </w:pPr>
      <w:r w:rsidRPr="00C72044">
        <w:rPr>
          <w:szCs w:val="28"/>
        </w:rPr>
        <w:t>В середине Х</w:t>
      </w:r>
      <w:proofErr w:type="gramStart"/>
      <w:r w:rsidRPr="00C72044">
        <w:rPr>
          <w:szCs w:val="28"/>
        </w:rPr>
        <w:t>I</w:t>
      </w:r>
      <w:proofErr w:type="gramEnd"/>
      <w:r w:rsidRPr="00C72044">
        <w:rPr>
          <w:szCs w:val="28"/>
        </w:rPr>
        <w:t xml:space="preserve">Х В. опытным путем была доказана эквивалентность механической работы и количества теплоты, переданной телу. Подобно работе, количество теплоты оказалось мерой изменения энергии. Нагревание или охлаждение тела связано не с увеличением или уменьшением в нем количества особой невесомой жидкости, а с увеличением или уменьшением его энергии. </w:t>
      </w:r>
      <w:r w:rsidRPr="00C72044">
        <w:rPr>
          <w:i/>
          <w:szCs w:val="28"/>
        </w:rPr>
        <w:t>Принцип сохранения теплорода был заменен более общим и глубоким принципом - законом сохранения энергии</w:t>
      </w:r>
      <w:r w:rsidRPr="00C72044">
        <w:rPr>
          <w:szCs w:val="28"/>
        </w:rPr>
        <w:t>.</w:t>
      </w:r>
      <w:r w:rsidR="004A7D8B">
        <w:rPr>
          <w:b/>
          <w:sz w:val="28"/>
          <w:szCs w:val="28"/>
        </w:rPr>
        <w:br w:type="page"/>
      </w:r>
      <w:r w:rsidR="003F547D" w:rsidRPr="003F547D">
        <w:rPr>
          <w:b/>
          <w:sz w:val="28"/>
          <w:szCs w:val="28"/>
        </w:rPr>
        <w:lastRenderedPageBreak/>
        <w:t xml:space="preserve">Задание </w:t>
      </w:r>
      <w:r w:rsidR="004A7D8B">
        <w:rPr>
          <w:b/>
          <w:sz w:val="28"/>
          <w:szCs w:val="28"/>
        </w:rPr>
        <w:t>2</w:t>
      </w:r>
      <w:r w:rsidR="003F547D">
        <w:rPr>
          <w:sz w:val="28"/>
          <w:szCs w:val="28"/>
        </w:rPr>
        <w:t xml:space="preserve"> </w:t>
      </w:r>
      <w:r w:rsidR="005D4E19" w:rsidRPr="004A7D8B">
        <w:rPr>
          <w:sz w:val="28"/>
          <w:szCs w:val="28"/>
          <w:u w:val="single"/>
        </w:rPr>
        <w:t>Группа 1.</w:t>
      </w:r>
      <w:r w:rsidR="005D4E19">
        <w:rPr>
          <w:sz w:val="28"/>
          <w:szCs w:val="28"/>
        </w:rPr>
        <w:t xml:space="preserve"> </w:t>
      </w:r>
      <w:r w:rsidR="005D4E19" w:rsidRPr="005D4E19">
        <w:rPr>
          <w:bCs/>
          <w:i/>
          <w:sz w:val="28"/>
          <w:szCs w:val="28"/>
        </w:rPr>
        <w:t>Все вещества состоят из частиц - молекул, атомов и ионов</w:t>
      </w:r>
    </w:p>
    <w:p w:rsidR="005D4E19" w:rsidRDefault="005D4E19" w:rsidP="004A7D8B">
      <w:pPr>
        <w:contextualSpacing/>
        <w:jc w:val="both"/>
        <w:rPr>
          <w:sz w:val="28"/>
          <w:szCs w:val="28"/>
        </w:rPr>
      </w:pPr>
      <w:r>
        <w:rPr>
          <w:sz w:val="28"/>
          <w:szCs w:val="28"/>
        </w:rPr>
        <w:t xml:space="preserve">Используя </w:t>
      </w:r>
      <w:r w:rsidR="004A7D8B">
        <w:rPr>
          <w:sz w:val="28"/>
          <w:szCs w:val="28"/>
        </w:rPr>
        <w:t xml:space="preserve">текст и </w:t>
      </w:r>
      <w:r>
        <w:rPr>
          <w:sz w:val="28"/>
          <w:szCs w:val="28"/>
        </w:rPr>
        <w:t>изображения, определите, что является доказательством первого положения МКТ.</w:t>
      </w:r>
    </w:p>
    <w:p w:rsidR="005D4E19" w:rsidRDefault="005D4E19" w:rsidP="004A7D8B">
      <w:pPr>
        <w:contextualSpacing/>
        <w:jc w:val="both"/>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papers.ru/wallpapers/3d/Rendering/15491/1920x1440_%D0%90%D1%82%D0%BE%D0%BC%D1%8B-%D0%B8-%D0%BC%D0%BE%D0%BB%D0%B5%D0%BA%D1%83%D0%BB%D1%8B.jpg" style="width:189.2pt;height:141.9pt">
            <v:imagedata r:id="rId7" r:href="rId8"/>
          </v:shape>
        </w:pict>
      </w:r>
      <w:r w:rsidR="004A7D8B" w:rsidRPr="004A7D8B">
        <w:t xml:space="preserve"> </w:t>
      </w:r>
      <w:r w:rsidR="00C72044">
        <w:pict>
          <v:shape id="_x0000_i1027" type="#_x0000_t75" alt="&quot;&amp;Ocy;&amp;scy;&amp;ncy;&amp;ocy;&amp;vcy;&amp;ncy;&amp;ycy;&amp;iecy; &amp;pcy;&amp;ocy;&amp;lcy;&amp;ocy;&amp;zhcy;&amp;iecy;&amp;ncy;&amp;icy;&amp;yacy; &amp;mcy;&amp;ocy;&amp;lcy;&amp;iecy;&amp;kcy;&amp;ucy;&amp;lcy;&amp;yacy;&amp;rcy;&amp;ncy;&amp;ocy;-&amp;kcy;&amp;icy;&amp;ncy;&amp;iecy;&amp;tcy;&amp;icy;&amp;chcy;&amp;iecy;&amp;scy;&amp;kcy;&amp;ocy;&amp;jcy; &amp;tcy;&amp;iecy;&amp;ocy;&amp;rcy;&amp;icy;&amp;icy;&quot;" style="width:338.1pt;height:169.4pt">
            <v:imagedata r:id="rId9" r:href="rId10"/>
          </v:shape>
        </w:pict>
      </w:r>
    </w:p>
    <w:p w:rsidR="005D4E19" w:rsidRDefault="00C72044" w:rsidP="004A7D8B">
      <w:pPr>
        <w:contextualSpacing/>
        <w:jc w:val="both"/>
        <w:rPr>
          <w:sz w:val="28"/>
          <w:szCs w:val="28"/>
        </w:rPr>
      </w:pPr>
      <w:r w:rsidRPr="004A7D8B">
        <w:rPr>
          <w:sz w:val="28"/>
          <w:szCs w:val="28"/>
        </w:rPr>
        <w:pict>
          <v:shape id="_x0000_i1026" type="#_x0000_t75" style="width:533.65pt;height:339.55pt">
            <v:imagedata r:id="rId11" o:title=""/>
          </v:shape>
        </w:pict>
      </w:r>
    </w:p>
    <w:p w:rsidR="005D4E19" w:rsidRDefault="005D4E19" w:rsidP="004A7D8B">
      <w:pPr>
        <w:contextualSpacing/>
        <w:jc w:val="both"/>
        <w:rPr>
          <w:sz w:val="28"/>
          <w:szCs w:val="28"/>
        </w:rPr>
      </w:pPr>
    </w:p>
    <w:p w:rsidR="005D4E19" w:rsidRDefault="00C72044" w:rsidP="004A7D8B">
      <w:pPr>
        <w:contextualSpacing/>
        <w:jc w:val="both"/>
        <w:rPr>
          <w:sz w:val="28"/>
          <w:szCs w:val="28"/>
        </w:rPr>
      </w:pPr>
      <w:r>
        <w:rPr>
          <w:sz w:val="28"/>
          <w:szCs w:val="28"/>
        </w:rPr>
        <w:br w:type="page"/>
      </w:r>
      <w:r w:rsidRPr="003F547D">
        <w:rPr>
          <w:b/>
          <w:sz w:val="28"/>
          <w:szCs w:val="28"/>
        </w:rPr>
        <w:lastRenderedPageBreak/>
        <w:t xml:space="preserve">Задание </w:t>
      </w:r>
      <w:r>
        <w:rPr>
          <w:b/>
          <w:sz w:val="28"/>
          <w:szCs w:val="28"/>
        </w:rPr>
        <w:t xml:space="preserve">2. </w:t>
      </w:r>
      <w:r w:rsidR="004A7D8B" w:rsidRPr="004A7D8B">
        <w:rPr>
          <w:sz w:val="28"/>
          <w:szCs w:val="28"/>
          <w:u w:val="single"/>
        </w:rPr>
        <w:t>Группа 2.</w:t>
      </w:r>
      <w:r w:rsidR="004A7D8B">
        <w:rPr>
          <w:sz w:val="28"/>
          <w:szCs w:val="28"/>
        </w:rPr>
        <w:t xml:space="preserve"> </w:t>
      </w:r>
      <w:r w:rsidR="004A7D8B" w:rsidRPr="005D4E19">
        <w:rPr>
          <w:bCs/>
          <w:i/>
          <w:sz w:val="28"/>
          <w:szCs w:val="28"/>
        </w:rPr>
        <w:t>Частицы вещества беспрерывно и беспорядочно движутся</w:t>
      </w:r>
    </w:p>
    <w:p w:rsidR="004A7D8B" w:rsidRDefault="004A7D8B" w:rsidP="004A7D8B">
      <w:pPr>
        <w:contextualSpacing/>
        <w:jc w:val="both"/>
        <w:rPr>
          <w:sz w:val="28"/>
          <w:szCs w:val="28"/>
        </w:rPr>
      </w:pPr>
      <w:r>
        <w:rPr>
          <w:sz w:val="28"/>
          <w:szCs w:val="28"/>
        </w:rPr>
        <w:t>Используя текст и изображения, определите, что является доказательством второго положения МКТ.</w:t>
      </w:r>
    </w:p>
    <w:p w:rsidR="004A7D8B" w:rsidRDefault="00C72044" w:rsidP="00C72044">
      <w:pPr>
        <w:contextualSpacing/>
        <w:jc w:val="center"/>
      </w:pPr>
      <w:r>
        <w:pict>
          <v:shape id="_x0000_i1028" type="#_x0000_t75" alt="&amp;Fcy;&amp;icy;&amp;zcy;&amp;icy;&amp;kcy;&amp;acy; 7 &amp;vcy;&amp;ocy;&amp;pcy;&amp;rcy;&amp;ocy;&amp;scy; 8101 - &amp;Vcy;&amp;icy;&amp;rcy;&amp;tcy;&amp;ucy;&amp;acy;&amp;lcy;&amp;softcy;&amp;ncy;&amp;acy;&amp;yacy; &amp;shcy;&amp;kcy;&amp;ocy;&amp;lcy;&amp;acy;" style="width:499.05pt;height:274.6pt">
            <v:imagedata r:id="rId12" r:href="rId13" croptop="13930f" cropbottom="3235f"/>
          </v:shape>
        </w:pict>
      </w:r>
    </w:p>
    <w:p w:rsidR="00C72044" w:rsidRDefault="00C72044" w:rsidP="00C72044">
      <w:pPr>
        <w:contextualSpacing/>
        <w:jc w:val="center"/>
      </w:pPr>
    </w:p>
    <w:p w:rsidR="00C72044" w:rsidRPr="00C72044" w:rsidRDefault="00C72044" w:rsidP="00C72044">
      <w:pPr>
        <w:contextualSpacing/>
        <w:jc w:val="both"/>
        <w:rPr>
          <w:sz w:val="32"/>
          <w:szCs w:val="28"/>
        </w:rPr>
      </w:pPr>
      <w:r w:rsidRPr="00C72044">
        <w:rPr>
          <w:sz w:val="32"/>
          <w:szCs w:val="28"/>
        </w:rPr>
        <w:t>Броуновское движение представляет собой грубое, сильно упрощенное, но глубоко верное отображение теплового движения молекул. Сущность его можно уяснить из следующего простого примера. На столе стоит блюдо, полное живых муравьев (пример принадлежит немецкому физику Р. Полю). Мы смотрим на блюдо с достаточно большого расстояния, так что глаз не в состоянии различать отдельных снующих насекомых. Нашему взору предстает лишенная структуры черно-коричневая масса. Увидеть нечто большее позволяет простой прием. Бросим на блюдо несколько хорошо видимых легких предметов: обрезков бумаги, пушинок и т. д. Эти предметы не останутся в покое. Они будут беспорядочно двигаться, поворачиваться, так как их толкают и тянут в различные стороны неразличимые для глаза насекомые. Движение пушинок и кусочков бумаги дает очень упрощенную, грубую картину непрерывного движения муравьев.</w:t>
      </w:r>
    </w:p>
    <w:p w:rsidR="004A7D8B" w:rsidRDefault="00C72044" w:rsidP="004A7D8B">
      <w:pPr>
        <w:contextualSpacing/>
        <w:jc w:val="both"/>
        <w:rPr>
          <w:sz w:val="28"/>
          <w:szCs w:val="28"/>
        </w:rPr>
      </w:pPr>
      <w:r w:rsidRPr="00C72044">
        <w:rPr>
          <w:sz w:val="32"/>
          <w:szCs w:val="28"/>
        </w:rPr>
        <w:t>Подобным образом поступают и при наблюдении теплового движения, только в помощь глазу берут микроскоп. Каплю жидкости, в которой добавлен мелкий нерастворимый порошок, располагают под объективом микроскопа. Английский ботаник Р. Броун (1773-1858), наблюдавший это явление в 1827 г., использовал взвешенные в воде споры плауна. Сейчас обычно используют частички краски гуммигут, нерастворимой в воде, или частички туши. Эти частички совершают хаотическое движение. Самым поразительным и непривычным для нас является то, что это движение никогда не прекращается. Внутри закрытой со всех сторон кюветы (во избежание испарения жидкостей) его можно наблюдать днями, месяцами, годами. Оно вечно и самопроизвольно. Интенсивность его возрастает с ростом температуры.</w:t>
      </w:r>
    </w:p>
    <w:p w:rsidR="00EB1ECD" w:rsidRDefault="00C72044" w:rsidP="00C72044">
      <w:pPr>
        <w:contextualSpacing/>
        <w:jc w:val="both"/>
        <w:rPr>
          <w:bCs/>
          <w:i/>
          <w:sz w:val="28"/>
          <w:szCs w:val="28"/>
        </w:rPr>
      </w:pPr>
      <w:r>
        <w:br w:type="page"/>
      </w:r>
      <w:r w:rsidRPr="003F547D">
        <w:rPr>
          <w:b/>
          <w:sz w:val="28"/>
          <w:szCs w:val="28"/>
        </w:rPr>
        <w:lastRenderedPageBreak/>
        <w:t xml:space="preserve">Задание </w:t>
      </w:r>
      <w:r>
        <w:rPr>
          <w:b/>
          <w:sz w:val="28"/>
          <w:szCs w:val="28"/>
        </w:rPr>
        <w:t>2</w:t>
      </w:r>
      <w:r>
        <w:rPr>
          <w:sz w:val="28"/>
          <w:szCs w:val="28"/>
        </w:rPr>
        <w:t xml:space="preserve"> </w:t>
      </w:r>
      <w:r w:rsidR="004A7D8B" w:rsidRPr="004A7D8B">
        <w:rPr>
          <w:sz w:val="28"/>
          <w:szCs w:val="28"/>
          <w:u w:val="single"/>
        </w:rPr>
        <w:t>Группа 3.</w:t>
      </w:r>
      <w:r w:rsidR="004A7D8B">
        <w:rPr>
          <w:sz w:val="28"/>
          <w:szCs w:val="28"/>
        </w:rPr>
        <w:t xml:space="preserve"> </w:t>
      </w:r>
      <w:r w:rsidR="004A7D8B" w:rsidRPr="005D4E19">
        <w:rPr>
          <w:bCs/>
          <w:i/>
          <w:sz w:val="28"/>
          <w:szCs w:val="28"/>
        </w:rPr>
        <w:t>Частицы вещества взаимодействуют друг с другом</w:t>
      </w:r>
    </w:p>
    <w:p w:rsidR="00C04156" w:rsidRDefault="00C04156" w:rsidP="00C04156">
      <w:pPr>
        <w:contextualSpacing/>
        <w:jc w:val="both"/>
        <w:rPr>
          <w:sz w:val="28"/>
          <w:szCs w:val="28"/>
        </w:rPr>
      </w:pPr>
      <w:r>
        <w:rPr>
          <w:sz w:val="28"/>
          <w:szCs w:val="28"/>
        </w:rPr>
        <w:t>Используя текст и изображения, определите, что является доказательством третьего положения МКТ.</w:t>
      </w:r>
    </w:p>
    <w:p w:rsidR="00EB1ECD" w:rsidRDefault="00C04156" w:rsidP="004A7D8B">
      <w:pPr>
        <w:contextualSpacing/>
        <w:jc w:val="both"/>
        <w:rPr>
          <w:sz w:val="28"/>
          <w:szCs w:val="28"/>
        </w:rPr>
      </w:pPr>
      <w:r w:rsidRPr="00C04156">
        <w:rPr>
          <w:sz w:val="28"/>
          <w:szCs w:val="28"/>
        </w:rPr>
        <w:pict>
          <v:shape id="_x0000_i1029" type="#_x0000_t75" style="width:538.6pt;height:62.1pt">
            <v:imagedata r:id="rId14" o:title=""/>
          </v:shape>
        </w:pict>
      </w:r>
    </w:p>
    <w:p w:rsidR="00C72044" w:rsidRDefault="00C72044" w:rsidP="004A7D8B">
      <w:pPr>
        <w:contextualSpacing/>
        <w:jc w:val="both"/>
        <w:rPr>
          <w:sz w:val="28"/>
          <w:szCs w:val="28"/>
        </w:rPr>
      </w:pPr>
    </w:p>
    <w:p w:rsidR="00917D4C" w:rsidRDefault="00C72044" w:rsidP="004A7D8B">
      <w:pPr>
        <w:contextualSpacing/>
        <w:jc w:val="both"/>
        <w:rPr>
          <w:sz w:val="28"/>
          <w:szCs w:val="28"/>
        </w:rPr>
      </w:pPr>
      <w:r w:rsidRPr="00C04156">
        <w:rPr>
          <w:sz w:val="28"/>
          <w:szCs w:val="28"/>
        </w:rPr>
        <w:pict>
          <v:shape id="_x0000_i1030" type="#_x0000_t75" style="width:534.35pt;height:321.2pt">
            <v:imagedata r:id="rId15" o:title="380553512" croptop="8309f" cropbottom="5707f" cropleft="2949f" cropright="2562f"/>
          </v:shape>
        </w:pict>
      </w:r>
    </w:p>
    <w:p w:rsidR="00C04156" w:rsidRDefault="00C04156" w:rsidP="004A7D8B">
      <w:pPr>
        <w:contextualSpacing/>
        <w:jc w:val="both"/>
        <w:rPr>
          <w:sz w:val="28"/>
          <w:szCs w:val="28"/>
        </w:rPr>
      </w:pPr>
    </w:p>
    <w:p w:rsidR="00C04156" w:rsidRDefault="00C04156" w:rsidP="004A7D8B">
      <w:pPr>
        <w:contextualSpacing/>
        <w:jc w:val="both"/>
        <w:rPr>
          <w:sz w:val="28"/>
          <w:szCs w:val="28"/>
        </w:rPr>
      </w:pPr>
    </w:p>
    <w:p w:rsidR="00485D18" w:rsidRDefault="00485D18" w:rsidP="004A7D8B">
      <w:pPr>
        <w:contextualSpacing/>
        <w:jc w:val="both"/>
        <w:rPr>
          <w:b/>
          <w:sz w:val="28"/>
          <w:szCs w:val="28"/>
        </w:rPr>
      </w:pPr>
      <w:r>
        <w:rPr>
          <w:b/>
          <w:sz w:val="28"/>
          <w:szCs w:val="28"/>
        </w:rPr>
        <w:br w:type="page"/>
      </w:r>
      <w:r>
        <w:rPr>
          <w:b/>
          <w:sz w:val="28"/>
          <w:szCs w:val="28"/>
        </w:rPr>
        <w:lastRenderedPageBreak/>
        <w:t xml:space="preserve">Домашняя работа </w:t>
      </w:r>
      <w:proofErr w:type="spellStart"/>
      <w:r>
        <w:rPr>
          <w:b/>
          <w:sz w:val="28"/>
          <w:szCs w:val="28"/>
        </w:rPr>
        <w:t>учени</w:t>
      </w:r>
      <w:proofErr w:type="spellEnd"/>
      <w:r>
        <w:rPr>
          <w:b/>
          <w:sz w:val="28"/>
          <w:szCs w:val="28"/>
        </w:rPr>
        <w:t>___ 10__ класса ____________________________________</w:t>
      </w:r>
    </w:p>
    <w:p w:rsidR="00485D18" w:rsidRPr="00485D18" w:rsidRDefault="00485D18" w:rsidP="00485D18">
      <w:pPr>
        <w:contextualSpacing/>
        <w:jc w:val="center"/>
        <w:rPr>
          <w:sz w:val="28"/>
          <w:szCs w:val="28"/>
        </w:rPr>
      </w:pPr>
      <w:r w:rsidRPr="00485D18">
        <w:rPr>
          <w:sz w:val="28"/>
          <w:szCs w:val="28"/>
        </w:rPr>
        <w:t>МОЛЕКУЛЯРНАЯ СТРУКТУРА ВЕЩЕСТВА</w:t>
      </w:r>
    </w:p>
    <w:p w:rsidR="00485D18" w:rsidRDefault="00485D18" w:rsidP="00485D18">
      <w:pPr>
        <w:contextualSpacing/>
        <w:jc w:val="both"/>
        <w:rPr>
          <w:sz w:val="28"/>
          <w:szCs w:val="28"/>
        </w:rPr>
      </w:pPr>
      <w:r w:rsidRPr="00485D18">
        <w:rPr>
          <w:b/>
          <w:sz w:val="28"/>
          <w:szCs w:val="28"/>
        </w:rPr>
        <w:t>Задание 1.</w:t>
      </w:r>
      <w:r>
        <w:rPr>
          <w:b/>
          <w:sz w:val="28"/>
          <w:szCs w:val="28"/>
        </w:rPr>
        <w:t xml:space="preserve"> </w:t>
      </w:r>
      <w:r>
        <w:rPr>
          <w:sz w:val="28"/>
          <w:szCs w:val="28"/>
        </w:rPr>
        <w:t>Закончите фразы.</w:t>
      </w:r>
    </w:p>
    <w:p w:rsidR="00485D18" w:rsidRDefault="00485D18" w:rsidP="00485D18">
      <w:pPr>
        <w:contextualSpacing/>
        <w:jc w:val="both"/>
        <w:rPr>
          <w:sz w:val="28"/>
          <w:szCs w:val="28"/>
        </w:rPr>
      </w:pPr>
      <w:r>
        <w:rPr>
          <w:sz w:val="28"/>
          <w:szCs w:val="28"/>
        </w:rPr>
        <w:t>Молекула - __________________________________________________________________</w:t>
      </w:r>
    </w:p>
    <w:p w:rsidR="00485D18" w:rsidRDefault="00485D18" w:rsidP="00485D18">
      <w:pPr>
        <w:contextualSpacing/>
        <w:jc w:val="both"/>
        <w:rPr>
          <w:sz w:val="28"/>
          <w:szCs w:val="28"/>
        </w:rPr>
      </w:pPr>
      <w:r>
        <w:rPr>
          <w:sz w:val="28"/>
          <w:szCs w:val="28"/>
        </w:rPr>
        <w:t>____________________________________________________________________________</w:t>
      </w:r>
    </w:p>
    <w:p w:rsidR="00485D18" w:rsidRDefault="00485D18" w:rsidP="00485D18">
      <w:pPr>
        <w:contextualSpacing/>
        <w:jc w:val="both"/>
        <w:rPr>
          <w:sz w:val="28"/>
          <w:szCs w:val="28"/>
        </w:rPr>
      </w:pPr>
      <w:r>
        <w:rPr>
          <w:sz w:val="28"/>
          <w:szCs w:val="28"/>
        </w:rPr>
        <w:t>Атом - ______________________________________________________________________</w:t>
      </w:r>
    </w:p>
    <w:p w:rsidR="00485D18" w:rsidRPr="00485D18" w:rsidRDefault="00485D18" w:rsidP="00485D18">
      <w:pPr>
        <w:contextualSpacing/>
        <w:jc w:val="both"/>
        <w:rPr>
          <w:sz w:val="28"/>
          <w:szCs w:val="28"/>
        </w:rPr>
      </w:pPr>
      <w:r>
        <w:rPr>
          <w:sz w:val="28"/>
          <w:szCs w:val="28"/>
        </w:rPr>
        <w:t>____________________________________________________________________________</w:t>
      </w:r>
    </w:p>
    <w:p w:rsidR="00485D18" w:rsidRDefault="00485D18" w:rsidP="00485D18">
      <w:pPr>
        <w:contextualSpacing/>
        <w:jc w:val="both"/>
        <w:rPr>
          <w:sz w:val="28"/>
          <w:szCs w:val="28"/>
        </w:rPr>
      </w:pPr>
      <w:r w:rsidRPr="00485D18">
        <w:rPr>
          <w:b/>
          <w:sz w:val="28"/>
          <w:szCs w:val="28"/>
        </w:rPr>
        <w:t xml:space="preserve">Задание </w:t>
      </w:r>
      <w:r>
        <w:rPr>
          <w:b/>
          <w:sz w:val="28"/>
          <w:szCs w:val="28"/>
        </w:rPr>
        <w:t>2</w:t>
      </w:r>
      <w:r w:rsidRPr="00485D18">
        <w:rPr>
          <w:b/>
          <w:sz w:val="28"/>
          <w:szCs w:val="28"/>
        </w:rPr>
        <w:t>.</w:t>
      </w:r>
      <w:r>
        <w:rPr>
          <w:b/>
          <w:sz w:val="28"/>
          <w:szCs w:val="28"/>
        </w:rPr>
        <w:t xml:space="preserve"> </w:t>
      </w:r>
      <w:r>
        <w:rPr>
          <w:sz w:val="28"/>
          <w:szCs w:val="28"/>
        </w:rPr>
        <w:t>Заполните таблицу «Характеристики нуклонов»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7"/>
        <w:gridCol w:w="2747"/>
        <w:gridCol w:w="2747"/>
        <w:gridCol w:w="2747"/>
      </w:tblGrid>
      <w:tr w:rsidR="00046B01" w:rsidRPr="00046B01" w:rsidTr="00046B01">
        <w:tc>
          <w:tcPr>
            <w:tcW w:w="2747" w:type="dxa"/>
          </w:tcPr>
          <w:p w:rsidR="00020E1B" w:rsidRPr="00046B01" w:rsidRDefault="00020E1B" w:rsidP="00046B01">
            <w:pPr>
              <w:contextualSpacing/>
              <w:jc w:val="center"/>
              <w:rPr>
                <w:b/>
                <w:sz w:val="28"/>
                <w:szCs w:val="28"/>
              </w:rPr>
            </w:pPr>
            <w:r w:rsidRPr="00046B01">
              <w:rPr>
                <w:b/>
                <w:sz w:val="28"/>
                <w:szCs w:val="28"/>
              </w:rPr>
              <w:t>Нуклон</w:t>
            </w:r>
          </w:p>
        </w:tc>
        <w:tc>
          <w:tcPr>
            <w:tcW w:w="2747" w:type="dxa"/>
          </w:tcPr>
          <w:p w:rsidR="00020E1B" w:rsidRPr="00046B01" w:rsidRDefault="00020E1B" w:rsidP="00046B01">
            <w:pPr>
              <w:contextualSpacing/>
              <w:jc w:val="center"/>
              <w:rPr>
                <w:b/>
                <w:sz w:val="28"/>
                <w:szCs w:val="28"/>
              </w:rPr>
            </w:pPr>
            <w:r w:rsidRPr="00046B01">
              <w:rPr>
                <w:b/>
                <w:sz w:val="28"/>
                <w:szCs w:val="28"/>
              </w:rPr>
              <w:t>Символ</w:t>
            </w:r>
          </w:p>
        </w:tc>
        <w:tc>
          <w:tcPr>
            <w:tcW w:w="2747" w:type="dxa"/>
          </w:tcPr>
          <w:p w:rsidR="00020E1B" w:rsidRPr="00046B01" w:rsidRDefault="00020E1B" w:rsidP="00046B01">
            <w:pPr>
              <w:contextualSpacing/>
              <w:jc w:val="center"/>
              <w:rPr>
                <w:b/>
                <w:sz w:val="28"/>
                <w:szCs w:val="28"/>
              </w:rPr>
            </w:pPr>
            <w:r w:rsidRPr="00046B01">
              <w:rPr>
                <w:b/>
                <w:sz w:val="28"/>
                <w:szCs w:val="28"/>
              </w:rPr>
              <w:t>Заряд</w:t>
            </w:r>
          </w:p>
        </w:tc>
        <w:tc>
          <w:tcPr>
            <w:tcW w:w="2747" w:type="dxa"/>
          </w:tcPr>
          <w:p w:rsidR="00020E1B" w:rsidRPr="00046B01" w:rsidRDefault="00020E1B" w:rsidP="00046B01">
            <w:pPr>
              <w:contextualSpacing/>
              <w:jc w:val="center"/>
              <w:rPr>
                <w:b/>
                <w:sz w:val="28"/>
                <w:szCs w:val="28"/>
              </w:rPr>
            </w:pPr>
            <w:r w:rsidRPr="00046B01">
              <w:rPr>
                <w:b/>
                <w:sz w:val="28"/>
                <w:szCs w:val="28"/>
              </w:rPr>
              <w:t>Масса</w:t>
            </w:r>
          </w:p>
        </w:tc>
      </w:tr>
      <w:tr w:rsidR="00046B01" w:rsidRPr="00046B01" w:rsidTr="00046B01">
        <w:tc>
          <w:tcPr>
            <w:tcW w:w="2747" w:type="dxa"/>
          </w:tcPr>
          <w:p w:rsidR="00020E1B" w:rsidRPr="00046B01" w:rsidRDefault="00020E1B" w:rsidP="00046B01">
            <w:pPr>
              <w:contextualSpacing/>
              <w:jc w:val="both"/>
              <w:rPr>
                <w:sz w:val="28"/>
                <w:szCs w:val="28"/>
              </w:rPr>
            </w:pPr>
            <w:r w:rsidRPr="00046B01">
              <w:rPr>
                <w:sz w:val="28"/>
                <w:szCs w:val="28"/>
              </w:rPr>
              <w:t>ПРОТОН</w:t>
            </w:r>
          </w:p>
        </w:tc>
        <w:tc>
          <w:tcPr>
            <w:tcW w:w="2747" w:type="dxa"/>
          </w:tcPr>
          <w:p w:rsidR="00020E1B" w:rsidRPr="00046B01" w:rsidRDefault="00020E1B" w:rsidP="00046B01">
            <w:pPr>
              <w:contextualSpacing/>
              <w:jc w:val="both"/>
              <w:rPr>
                <w:sz w:val="28"/>
                <w:szCs w:val="28"/>
              </w:rPr>
            </w:pPr>
          </w:p>
        </w:tc>
        <w:tc>
          <w:tcPr>
            <w:tcW w:w="2747" w:type="dxa"/>
          </w:tcPr>
          <w:p w:rsidR="00020E1B" w:rsidRPr="00046B01" w:rsidRDefault="00020E1B" w:rsidP="00046B01">
            <w:pPr>
              <w:contextualSpacing/>
              <w:jc w:val="both"/>
              <w:rPr>
                <w:sz w:val="28"/>
                <w:szCs w:val="28"/>
              </w:rPr>
            </w:pPr>
          </w:p>
        </w:tc>
        <w:tc>
          <w:tcPr>
            <w:tcW w:w="2747" w:type="dxa"/>
          </w:tcPr>
          <w:p w:rsidR="00020E1B" w:rsidRPr="00046B01" w:rsidRDefault="00020E1B" w:rsidP="00046B01">
            <w:pPr>
              <w:contextualSpacing/>
              <w:jc w:val="both"/>
              <w:rPr>
                <w:sz w:val="28"/>
                <w:szCs w:val="28"/>
              </w:rPr>
            </w:pPr>
          </w:p>
        </w:tc>
      </w:tr>
      <w:tr w:rsidR="00046B01" w:rsidRPr="00046B01" w:rsidTr="00046B01">
        <w:tc>
          <w:tcPr>
            <w:tcW w:w="2747" w:type="dxa"/>
          </w:tcPr>
          <w:p w:rsidR="00020E1B" w:rsidRPr="00046B01" w:rsidRDefault="00020E1B" w:rsidP="00046B01">
            <w:pPr>
              <w:contextualSpacing/>
              <w:jc w:val="both"/>
              <w:rPr>
                <w:sz w:val="28"/>
                <w:szCs w:val="28"/>
              </w:rPr>
            </w:pPr>
            <w:r w:rsidRPr="00046B01">
              <w:rPr>
                <w:sz w:val="28"/>
                <w:szCs w:val="28"/>
              </w:rPr>
              <w:t>НЕЙТРОН</w:t>
            </w:r>
          </w:p>
        </w:tc>
        <w:tc>
          <w:tcPr>
            <w:tcW w:w="2747" w:type="dxa"/>
          </w:tcPr>
          <w:p w:rsidR="00020E1B" w:rsidRPr="00046B01" w:rsidRDefault="00020E1B" w:rsidP="00046B01">
            <w:pPr>
              <w:contextualSpacing/>
              <w:jc w:val="both"/>
              <w:rPr>
                <w:sz w:val="28"/>
                <w:szCs w:val="28"/>
              </w:rPr>
            </w:pPr>
          </w:p>
        </w:tc>
        <w:tc>
          <w:tcPr>
            <w:tcW w:w="2747" w:type="dxa"/>
          </w:tcPr>
          <w:p w:rsidR="00020E1B" w:rsidRPr="00046B01" w:rsidRDefault="00020E1B" w:rsidP="00046B01">
            <w:pPr>
              <w:contextualSpacing/>
              <w:jc w:val="both"/>
              <w:rPr>
                <w:sz w:val="28"/>
                <w:szCs w:val="28"/>
              </w:rPr>
            </w:pPr>
          </w:p>
        </w:tc>
        <w:tc>
          <w:tcPr>
            <w:tcW w:w="2747" w:type="dxa"/>
          </w:tcPr>
          <w:p w:rsidR="00020E1B" w:rsidRPr="00046B01" w:rsidRDefault="00020E1B" w:rsidP="00046B01">
            <w:pPr>
              <w:contextualSpacing/>
              <w:jc w:val="both"/>
              <w:rPr>
                <w:sz w:val="28"/>
                <w:szCs w:val="28"/>
              </w:rPr>
            </w:pPr>
          </w:p>
        </w:tc>
      </w:tr>
    </w:tbl>
    <w:p w:rsidR="00485D18" w:rsidRPr="00485D18" w:rsidRDefault="00485D18" w:rsidP="00485D18">
      <w:pPr>
        <w:contextualSpacing/>
        <w:jc w:val="both"/>
        <w:rPr>
          <w:b/>
          <w:sz w:val="28"/>
          <w:szCs w:val="28"/>
        </w:rPr>
      </w:pPr>
      <w:r w:rsidRPr="00485D18">
        <w:rPr>
          <w:b/>
          <w:sz w:val="28"/>
          <w:szCs w:val="28"/>
        </w:rPr>
        <w:t xml:space="preserve">Задание </w:t>
      </w:r>
      <w:r>
        <w:rPr>
          <w:b/>
          <w:sz w:val="28"/>
          <w:szCs w:val="28"/>
        </w:rPr>
        <w:t>3</w:t>
      </w:r>
      <w:r w:rsidRPr="00485D18">
        <w:rPr>
          <w:b/>
          <w:sz w:val="28"/>
          <w:szCs w:val="28"/>
        </w:rPr>
        <w:t>.</w:t>
      </w:r>
      <w:r>
        <w:rPr>
          <w:b/>
          <w:sz w:val="28"/>
          <w:szCs w:val="28"/>
        </w:rPr>
        <w:t xml:space="preserve"> </w:t>
      </w:r>
      <w:r w:rsidRPr="00485D18">
        <w:rPr>
          <w:sz w:val="28"/>
          <w:szCs w:val="28"/>
        </w:rPr>
        <w:t>Заполните пропуски.</w:t>
      </w:r>
    </w:p>
    <w:p w:rsidR="00485D18" w:rsidRDefault="00485D18" w:rsidP="00485D18">
      <w:pPr>
        <w:contextualSpacing/>
        <w:jc w:val="both"/>
        <w:rPr>
          <w:sz w:val="28"/>
          <w:szCs w:val="28"/>
        </w:rPr>
      </w:pPr>
      <w:r w:rsidRPr="00485D18">
        <w:rPr>
          <w:sz w:val="28"/>
          <w:szCs w:val="28"/>
        </w:rPr>
        <w:pict>
          <v:shape id="_x0000_i1031" type="#_x0000_t75" style="width:537.9pt;height:23.3pt">
            <v:imagedata r:id="rId16" o:title="" croptop="33939f"/>
          </v:shape>
        </w:pict>
      </w:r>
    </w:p>
    <w:p w:rsidR="00485D18" w:rsidRPr="00485D18" w:rsidRDefault="00485D18" w:rsidP="00485D18">
      <w:pPr>
        <w:contextualSpacing/>
        <w:jc w:val="both"/>
        <w:rPr>
          <w:b/>
          <w:sz w:val="28"/>
          <w:szCs w:val="28"/>
        </w:rPr>
      </w:pPr>
      <w:r w:rsidRPr="00485D18">
        <w:rPr>
          <w:b/>
          <w:sz w:val="28"/>
          <w:szCs w:val="28"/>
        </w:rPr>
        <w:t xml:space="preserve">Задание </w:t>
      </w:r>
      <w:r>
        <w:rPr>
          <w:b/>
          <w:sz w:val="28"/>
          <w:szCs w:val="28"/>
        </w:rPr>
        <w:t>4</w:t>
      </w:r>
      <w:r w:rsidRPr="00485D18">
        <w:rPr>
          <w:b/>
          <w:sz w:val="28"/>
          <w:szCs w:val="28"/>
        </w:rPr>
        <w:t>.</w:t>
      </w:r>
    </w:p>
    <w:p w:rsidR="00485D18" w:rsidRPr="00485D18" w:rsidRDefault="00020E1B" w:rsidP="00485D18">
      <w:pPr>
        <w:contextualSpacing/>
        <w:jc w:val="both"/>
        <w:rPr>
          <w:sz w:val="28"/>
          <w:szCs w:val="28"/>
        </w:rPr>
      </w:pPr>
      <w:r w:rsidRPr="00485D18">
        <w:rPr>
          <w:sz w:val="28"/>
          <w:szCs w:val="28"/>
        </w:rPr>
        <w:pict>
          <v:shape id="_x0000_i1032" type="#_x0000_t75" style="width:499.75pt;height:109.4pt">
            <v:imagedata r:id="rId17" o:title=""/>
          </v:shape>
        </w:pict>
      </w:r>
    </w:p>
    <w:p w:rsidR="00485D18" w:rsidRDefault="00485D18" w:rsidP="00485D18">
      <w:pPr>
        <w:contextualSpacing/>
        <w:jc w:val="both"/>
        <w:rPr>
          <w:b/>
          <w:sz w:val="28"/>
          <w:szCs w:val="28"/>
        </w:rPr>
      </w:pPr>
      <w:r w:rsidRPr="00485D18">
        <w:rPr>
          <w:b/>
          <w:sz w:val="28"/>
          <w:szCs w:val="28"/>
        </w:rPr>
        <w:t xml:space="preserve">Задание </w:t>
      </w:r>
      <w:r>
        <w:rPr>
          <w:b/>
          <w:sz w:val="28"/>
          <w:szCs w:val="28"/>
        </w:rPr>
        <w:t>5</w:t>
      </w:r>
      <w:r w:rsidRPr="00485D18">
        <w:rPr>
          <w:b/>
          <w:sz w:val="28"/>
          <w:szCs w:val="28"/>
        </w:rPr>
        <w:t>.</w:t>
      </w:r>
    </w:p>
    <w:p w:rsidR="00485D18" w:rsidRPr="00485D18" w:rsidRDefault="00020E1B" w:rsidP="00485D18">
      <w:pPr>
        <w:contextualSpacing/>
        <w:jc w:val="both"/>
        <w:rPr>
          <w:b/>
          <w:sz w:val="28"/>
          <w:szCs w:val="28"/>
        </w:rPr>
      </w:pPr>
      <w:r w:rsidRPr="00485D18">
        <w:rPr>
          <w:b/>
          <w:sz w:val="28"/>
          <w:szCs w:val="28"/>
        </w:rPr>
        <w:pict>
          <v:shape id="_x0000_i1033" type="#_x0000_t75" style="width:7in;height:91.05pt">
            <v:imagedata r:id="rId18" o:title=""/>
          </v:shape>
        </w:pict>
      </w:r>
    </w:p>
    <w:p w:rsidR="00485D18" w:rsidRDefault="00485D18" w:rsidP="00485D18">
      <w:pPr>
        <w:contextualSpacing/>
        <w:jc w:val="both"/>
        <w:rPr>
          <w:sz w:val="28"/>
          <w:szCs w:val="28"/>
        </w:rPr>
      </w:pPr>
      <w:r w:rsidRPr="00485D18">
        <w:rPr>
          <w:b/>
          <w:sz w:val="28"/>
          <w:szCs w:val="28"/>
        </w:rPr>
        <w:t xml:space="preserve">Задание </w:t>
      </w:r>
      <w:r>
        <w:rPr>
          <w:b/>
          <w:sz w:val="28"/>
          <w:szCs w:val="28"/>
        </w:rPr>
        <w:t>6</w:t>
      </w:r>
      <w:r w:rsidRPr="00485D18">
        <w:rPr>
          <w:b/>
          <w:sz w:val="28"/>
          <w:szCs w:val="28"/>
        </w:rPr>
        <w:t>.</w:t>
      </w:r>
      <w:r>
        <w:rPr>
          <w:b/>
          <w:sz w:val="28"/>
          <w:szCs w:val="28"/>
        </w:rPr>
        <w:t xml:space="preserve"> </w:t>
      </w:r>
      <w:r>
        <w:rPr>
          <w:sz w:val="28"/>
          <w:szCs w:val="28"/>
        </w:rPr>
        <w:t>Чем различаются изотопы химического элемента?</w:t>
      </w:r>
    </w:p>
    <w:p w:rsidR="00485D18" w:rsidRPr="00485D18" w:rsidRDefault="00485D18" w:rsidP="00485D18">
      <w:pPr>
        <w:contextualSpacing/>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5D18" w:rsidRDefault="00485D18" w:rsidP="00485D18">
      <w:pPr>
        <w:contextualSpacing/>
        <w:jc w:val="both"/>
        <w:rPr>
          <w:b/>
          <w:sz w:val="28"/>
          <w:szCs w:val="28"/>
        </w:rPr>
      </w:pPr>
      <w:r>
        <w:rPr>
          <w:b/>
          <w:sz w:val="28"/>
          <w:szCs w:val="28"/>
        </w:rPr>
        <w:t>Задание 7</w:t>
      </w:r>
      <w:r w:rsidRPr="00485D18">
        <w:rPr>
          <w:b/>
          <w:sz w:val="28"/>
          <w:szCs w:val="28"/>
        </w:rPr>
        <w:t>.</w:t>
      </w:r>
    </w:p>
    <w:p w:rsidR="00485D18" w:rsidRPr="00485D18" w:rsidRDefault="00485D18" w:rsidP="00485D18">
      <w:pPr>
        <w:contextualSpacing/>
        <w:jc w:val="both"/>
        <w:rPr>
          <w:b/>
          <w:sz w:val="28"/>
          <w:szCs w:val="28"/>
        </w:rPr>
      </w:pPr>
      <w:r w:rsidRPr="00485D18">
        <w:rPr>
          <w:b/>
          <w:sz w:val="28"/>
          <w:szCs w:val="28"/>
        </w:rPr>
        <w:pict>
          <v:shape id="_x0000_i1034" type="#_x0000_t75" style="width:457.4pt;height:95.3pt">
            <v:imagedata r:id="rId19" o:title=""/>
          </v:shape>
        </w:pict>
      </w:r>
    </w:p>
    <w:p w:rsidR="00485D18" w:rsidRDefault="00485D18" w:rsidP="00485D18">
      <w:pPr>
        <w:contextualSpacing/>
        <w:jc w:val="both"/>
        <w:rPr>
          <w:sz w:val="28"/>
          <w:szCs w:val="28"/>
        </w:rPr>
      </w:pPr>
      <w:r w:rsidRPr="00485D18">
        <w:rPr>
          <w:b/>
          <w:sz w:val="28"/>
          <w:szCs w:val="28"/>
        </w:rPr>
        <w:t xml:space="preserve">Задание </w:t>
      </w:r>
      <w:r>
        <w:rPr>
          <w:b/>
          <w:sz w:val="28"/>
          <w:szCs w:val="28"/>
        </w:rPr>
        <w:t>8</w:t>
      </w:r>
      <w:r w:rsidRPr="00485D18">
        <w:rPr>
          <w:b/>
          <w:sz w:val="28"/>
          <w:szCs w:val="28"/>
        </w:rPr>
        <w:t>.</w:t>
      </w:r>
      <w:r w:rsidR="00020E1B">
        <w:rPr>
          <w:b/>
          <w:sz w:val="28"/>
          <w:szCs w:val="28"/>
        </w:rPr>
        <w:t xml:space="preserve"> </w:t>
      </w:r>
      <w:r w:rsidR="00020E1B">
        <w:rPr>
          <w:sz w:val="28"/>
          <w:szCs w:val="28"/>
        </w:rPr>
        <w:t>Чем определяется дефект масс?</w:t>
      </w:r>
    </w:p>
    <w:p w:rsidR="00020E1B" w:rsidRDefault="00020E1B" w:rsidP="00485D18">
      <w:pPr>
        <w:contextualSpacing/>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20E1B" w:rsidRPr="00020E1B" w:rsidRDefault="00020E1B" w:rsidP="00020E1B">
      <w:pPr>
        <w:contextualSpacing/>
        <w:jc w:val="center"/>
        <w:rPr>
          <w:sz w:val="28"/>
          <w:szCs w:val="28"/>
          <w:lang w:val="en-US"/>
        </w:rPr>
      </w:pPr>
      <w:r w:rsidRPr="00020E1B">
        <w:rPr>
          <w:i/>
          <w:sz w:val="28"/>
          <w:szCs w:val="28"/>
        </w:rPr>
        <w:sym w:font="Symbol" w:char="F044"/>
      </w:r>
      <w:r w:rsidRPr="00020E1B">
        <w:rPr>
          <w:i/>
          <w:sz w:val="28"/>
          <w:szCs w:val="28"/>
          <w:lang w:val="en-US"/>
        </w:rPr>
        <w:t>m</w:t>
      </w:r>
      <w:r>
        <w:rPr>
          <w:sz w:val="28"/>
          <w:szCs w:val="28"/>
          <w:lang w:val="en-US"/>
        </w:rPr>
        <w:t xml:space="preserve"> = __________________________________</w:t>
      </w:r>
    </w:p>
    <w:p w:rsidR="00485D18" w:rsidRDefault="00C72044" w:rsidP="00485D18">
      <w:pPr>
        <w:contextualSpacing/>
        <w:jc w:val="both"/>
        <w:rPr>
          <w:sz w:val="28"/>
          <w:szCs w:val="28"/>
        </w:rPr>
      </w:pPr>
      <w:r>
        <w:rPr>
          <w:b/>
          <w:sz w:val="28"/>
          <w:szCs w:val="28"/>
        </w:rPr>
        <w:br w:type="page"/>
      </w:r>
      <w:r w:rsidR="00485D18" w:rsidRPr="00485D18">
        <w:rPr>
          <w:b/>
          <w:sz w:val="28"/>
          <w:szCs w:val="28"/>
        </w:rPr>
        <w:lastRenderedPageBreak/>
        <w:t xml:space="preserve">Задание </w:t>
      </w:r>
      <w:r w:rsidR="00485D18">
        <w:rPr>
          <w:b/>
          <w:sz w:val="28"/>
          <w:szCs w:val="28"/>
        </w:rPr>
        <w:t>9</w:t>
      </w:r>
      <w:r w:rsidR="00485D18" w:rsidRPr="00485D18">
        <w:rPr>
          <w:b/>
          <w:sz w:val="28"/>
          <w:szCs w:val="28"/>
        </w:rPr>
        <w:t>.</w:t>
      </w:r>
      <w:r w:rsidR="00485D18">
        <w:rPr>
          <w:b/>
          <w:sz w:val="28"/>
          <w:szCs w:val="28"/>
        </w:rPr>
        <w:t xml:space="preserve"> </w:t>
      </w:r>
      <w:r w:rsidR="00485D18">
        <w:rPr>
          <w:sz w:val="28"/>
          <w:szCs w:val="28"/>
        </w:rPr>
        <w:t>Чем объясняется дефект массы ядра?</w:t>
      </w:r>
    </w:p>
    <w:p w:rsidR="00485D18" w:rsidRPr="00485D18" w:rsidRDefault="00485D18" w:rsidP="00485D18">
      <w:pPr>
        <w:contextualSpacing/>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5D18" w:rsidRDefault="00485D18" w:rsidP="00485D18">
      <w:pPr>
        <w:contextualSpacing/>
        <w:jc w:val="both"/>
        <w:rPr>
          <w:sz w:val="28"/>
          <w:szCs w:val="28"/>
        </w:rPr>
      </w:pPr>
      <w:r w:rsidRPr="00485D18">
        <w:rPr>
          <w:b/>
          <w:sz w:val="28"/>
          <w:szCs w:val="28"/>
        </w:rPr>
        <w:t xml:space="preserve">Задание </w:t>
      </w:r>
      <w:r>
        <w:rPr>
          <w:b/>
          <w:sz w:val="28"/>
          <w:szCs w:val="28"/>
        </w:rPr>
        <w:t>10</w:t>
      </w:r>
      <w:r w:rsidRPr="00485D18">
        <w:rPr>
          <w:b/>
          <w:sz w:val="28"/>
          <w:szCs w:val="28"/>
        </w:rPr>
        <w:t>.</w:t>
      </w:r>
      <w:r w:rsidR="00020E1B" w:rsidRPr="00020E1B">
        <w:rPr>
          <w:b/>
          <w:sz w:val="28"/>
          <w:szCs w:val="28"/>
        </w:rPr>
        <w:t xml:space="preserve"> </w:t>
      </w:r>
      <w:r w:rsidR="00020E1B">
        <w:rPr>
          <w:sz w:val="28"/>
          <w:szCs w:val="28"/>
        </w:rPr>
        <w:t>Зачем вводят атомную единицу массы (</w:t>
      </w:r>
      <w:proofErr w:type="spellStart"/>
      <w:r w:rsidR="00020E1B">
        <w:rPr>
          <w:sz w:val="28"/>
          <w:szCs w:val="28"/>
        </w:rPr>
        <w:t>а.е.</w:t>
      </w:r>
      <w:proofErr w:type="gramStart"/>
      <w:r w:rsidR="00020E1B">
        <w:rPr>
          <w:sz w:val="28"/>
          <w:szCs w:val="28"/>
        </w:rPr>
        <w:t>м</w:t>
      </w:r>
      <w:proofErr w:type="spellEnd"/>
      <w:proofErr w:type="gramEnd"/>
      <w:r w:rsidR="00020E1B">
        <w:rPr>
          <w:sz w:val="28"/>
          <w:szCs w:val="28"/>
        </w:rPr>
        <w:t>.)?</w:t>
      </w:r>
    </w:p>
    <w:p w:rsidR="00020E1B" w:rsidRPr="00485D18" w:rsidRDefault="00020E1B" w:rsidP="00020E1B">
      <w:pPr>
        <w:contextualSpacing/>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20E1B" w:rsidRPr="00020E1B" w:rsidRDefault="00020E1B" w:rsidP="00020E1B">
      <w:pPr>
        <w:contextualSpacing/>
        <w:jc w:val="center"/>
        <w:rPr>
          <w:sz w:val="28"/>
          <w:szCs w:val="28"/>
        </w:rPr>
      </w:pPr>
      <w:r>
        <w:rPr>
          <w:sz w:val="28"/>
          <w:szCs w:val="28"/>
        </w:rPr>
        <w:t xml:space="preserve">1 а. е. </w:t>
      </w:r>
      <w:proofErr w:type="gramStart"/>
      <w:r>
        <w:rPr>
          <w:sz w:val="28"/>
          <w:szCs w:val="28"/>
        </w:rPr>
        <w:t>м</w:t>
      </w:r>
      <w:proofErr w:type="gramEnd"/>
      <w:r>
        <w:rPr>
          <w:sz w:val="28"/>
          <w:szCs w:val="28"/>
        </w:rPr>
        <w:t>. = _______________________________________</w:t>
      </w:r>
    </w:p>
    <w:p w:rsidR="00485D18" w:rsidRPr="00020E1B" w:rsidRDefault="00485D18" w:rsidP="00485D18">
      <w:pPr>
        <w:contextualSpacing/>
        <w:jc w:val="both"/>
        <w:rPr>
          <w:sz w:val="28"/>
          <w:szCs w:val="28"/>
        </w:rPr>
      </w:pPr>
      <w:r w:rsidRPr="00485D18">
        <w:rPr>
          <w:b/>
          <w:sz w:val="28"/>
          <w:szCs w:val="28"/>
        </w:rPr>
        <w:t xml:space="preserve">Задание </w:t>
      </w:r>
      <w:r>
        <w:rPr>
          <w:b/>
          <w:sz w:val="28"/>
          <w:szCs w:val="28"/>
        </w:rPr>
        <w:t>11</w:t>
      </w:r>
      <w:r w:rsidRPr="00485D18">
        <w:rPr>
          <w:b/>
          <w:sz w:val="28"/>
          <w:szCs w:val="28"/>
        </w:rPr>
        <w:t>.</w:t>
      </w:r>
      <w:r w:rsidR="00020E1B">
        <w:rPr>
          <w:b/>
          <w:sz w:val="28"/>
          <w:szCs w:val="28"/>
        </w:rPr>
        <w:t xml:space="preserve"> </w:t>
      </w:r>
      <w:r w:rsidR="00020E1B">
        <w:rPr>
          <w:sz w:val="28"/>
          <w:szCs w:val="28"/>
        </w:rPr>
        <w:t>Единица молярной массы:</w:t>
      </w:r>
    </w:p>
    <w:p w:rsidR="00485D18" w:rsidRDefault="00020E1B" w:rsidP="00485D18">
      <w:pPr>
        <w:contextualSpacing/>
        <w:jc w:val="both"/>
        <w:rPr>
          <w:b/>
          <w:sz w:val="28"/>
          <w:szCs w:val="28"/>
        </w:rPr>
      </w:pPr>
      <w:r w:rsidRPr="00485D18">
        <w:rPr>
          <w:b/>
          <w:sz w:val="28"/>
          <w:szCs w:val="28"/>
        </w:rPr>
        <w:pict>
          <v:shape id="_x0000_i1035" type="#_x0000_t75" style="width:413.65pt;height:28.95pt">
            <v:imagedata r:id="rId20" o:title="" croptop="26472f"/>
          </v:shape>
        </w:pict>
      </w:r>
    </w:p>
    <w:p w:rsidR="00485D18" w:rsidRDefault="00485D18" w:rsidP="00485D18">
      <w:pPr>
        <w:contextualSpacing/>
        <w:jc w:val="both"/>
        <w:rPr>
          <w:b/>
          <w:sz w:val="28"/>
          <w:szCs w:val="28"/>
        </w:rPr>
      </w:pPr>
      <w:r w:rsidRPr="00485D18">
        <w:rPr>
          <w:b/>
          <w:sz w:val="28"/>
          <w:szCs w:val="28"/>
        </w:rPr>
        <w:t xml:space="preserve">Задание </w:t>
      </w:r>
      <w:r>
        <w:rPr>
          <w:b/>
          <w:sz w:val="28"/>
          <w:szCs w:val="28"/>
        </w:rPr>
        <w:t>12</w:t>
      </w:r>
      <w:r w:rsidRPr="00485D18">
        <w:rPr>
          <w:b/>
          <w:sz w:val="28"/>
          <w:szCs w:val="28"/>
        </w:rPr>
        <w:t>.</w:t>
      </w:r>
    </w:p>
    <w:p w:rsidR="00485D18" w:rsidRDefault="00485D18" w:rsidP="00485D18">
      <w:pPr>
        <w:contextualSpacing/>
        <w:jc w:val="both"/>
        <w:rPr>
          <w:b/>
          <w:sz w:val="28"/>
          <w:szCs w:val="28"/>
        </w:rPr>
      </w:pPr>
      <w:r w:rsidRPr="00485D18">
        <w:rPr>
          <w:b/>
          <w:sz w:val="28"/>
          <w:szCs w:val="28"/>
        </w:rPr>
        <w:pict>
          <v:shape id="_x0000_i1036" type="#_x0000_t75" style="width:537.9pt;height:112.25pt">
            <v:imagedata r:id="rId21" o:title=""/>
          </v:shape>
        </w:pict>
      </w:r>
    </w:p>
    <w:p w:rsidR="00485D18" w:rsidRDefault="00485D18" w:rsidP="00485D18">
      <w:pPr>
        <w:contextualSpacing/>
        <w:jc w:val="both"/>
        <w:rPr>
          <w:b/>
          <w:sz w:val="28"/>
          <w:szCs w:val="28"/>
        </w:rPr>
      </w:pPr>
      <w:r w:rsidRPr="00485D18">
        <w:rPr>
          <w:b/>
          <w:sz w:val="28"/>
          <w:szCs w:val="28"/>
        </w:rPr>
        <w:t xml:space="preserve">Задание </w:t>
      </w:r>
      <w:r>
        <w:rPr>
          <w:b/>
          <w:sz w:val="28"/>
          <w:szCs w:val="28"/>
        </w:rPr>
        <w:t>13</w:t>
      </w:r>
      <w:r w:rsidRPr="00485D18">
        <w:rPr>
          <w:b/>
          <w:sz w:val="28"/>
          <w:szCs w:val="28"/>
        </w:rPr>
        <w:t>.</w:t>
      </w:r>
    </w:p>
    <w:p w:rsidR="00485D18" w:rsidRDefault="00485D18" w:rsidP="00485D18">
      <w:pPr>
        <w:contextualSpacing/>
        <w:jc w:val="both"/>
        <w:rPr>
          <w:b/>
          <w:sz w:val="28"/>
          <w:szCs w:val="28"/>
        </w:rPr>
      </w:pPr>
      <w:r w:rsidRPr="00485D18">
        <w:rPr>
          <w:b/>
          <w:sz w:val="28"/>
          <w:szCs w:val="28"/>
        </w:rPr>
        <w:pict>
          <v:shape id="_x0000_i1037" type="#_x0000_t75" style="width:537.9pt;height:80.45pt">
            <v:imagedata r:id="rId22" o:title=""/>
          </v:shape>
        </w:pict>
      </w:r>
    </w:p>
    <w:p w:rsidR="00020E1B" w:rsidRPr="00020E1B" w:rsidRDefault="00020E1B" w:rsidP="00485D18">
      <w:pPr>
        <w:contextualSpacing/>
        <w:jc w:val="both"/>
        <w:rPr>
          <w:sz w:val="28"/>
          <w:szCs w:val="28"/>
        </w:rPr>
      </w:pPr>
      <w:r>
        <w:rPr>
          <w:b/>
          <w:sz w:val="28"/>
          <w:szCs w:val="28"/>
        </w:rPr>
        <w:t xml:space="preserve">Задание 14. </w:t>
      </w:r>
      <w:r>
        <w:rPr>
          <w:sz w:val="28"/>
          <w:szCs w:val="28"/>
        </w:rPr>
        <w:t>Заполните таблицу. Запишите ее в тетради.</w:t>
      </w:r>
    </w:p>
    <w:p w:rsidR="00485D18" w:rsidRDefault="00020E1B" w:rsidP="00020E1B">
      <w:pPr>
        <w:contextualSpacing/>
        <w:jc w:val="center"/>
        <w:rPr>
          <w:b/>
          <w:sz w:val="28"/>
          <w:szCs w:val="28"/>
        </w:rPr>
      </w:pPr>
      <w:r w:rsidRPr="00020E1B">
        <w:rPr>
          <w:b/>
          <w:sz w:val="28"/>
          <w:szCs w:val="28"/>
        </w:rPr>
        <w:t>Основн</w:t>
      </w:r>
      <w:r>
        <w:rPr>
          <w:b/>
          <w:sz w:val="28"/>
          <w:szCs w:val="28"/>
        </w:rPr>
        <w:t>ые величины молекулярной физики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7"/>
        <w:gridCol w:w="2747"/>
        <w:gridCol w:w="2747"/>
        <w:gridCol w:w="2747"/>
      </w:tblGrid>
      <w:tr w:rsidR="00046B01" w:rsidRPr="00046B01" w:rsidTr="00046B01">
        <w:tc>
          <w:tcPr>
            <w:tcW w:w="2747" w:type="dxa"/>
            <w:vAlign w:val="center"/>
          </w:tcPr>
          <w:p w:rsidR="00020E1B" w:rsidRPr="00046B01" w:rsidRDefault="00020E1B" w:rsidP="00046B01">
            <w:pPr>
              <w:contextualSpacing/>
              <w:jc w:val="center"/>
              <w:rPr>
                <w:b/>
                <w:sz w:val="28"/>
                <w:szCs w:val="28"/>
              </w:rPr>
            </w:pPr>
            <w:r w:rsidRPr="00046B01">
              <w:rPr>
                <w:b/>
                <w:sz w:val="28"/>
                <w:szCs w:val="28"/>
              </w:rPr>
              <w:t>Наименование величины</w:t>
            </w:r>
          </w:p>
        </w:tc>
        <w:tc>
          <w:tcPr>
            <w:tcW w:w="2747" w:type="dxa"/>
            <w:vAlign w:val="center"/>
          </w:tcPr>
          <w:p w:rsidR="00020E1B" w:rsidRPr="00046B01" w:rsidRDefault="00020E1B" w:rsidP="00046B01">
            <w:pPr>
              <w:contextualSpacing/>
              <w:jc w:val="center"/>
              <w:rPr>
                <w:b/>
                <w:sz w:val="28"/>
                <w:szCs w:val="28"/>
              </w:rPr>
            </w:pPr>
            <w:r w:rsidRPr="00046B01">
              <w:rPr>
                <w:b/>
                <w:sz w:val="28"/>
                <w:szCs w:val="28"/>
              </w:rPr>
              <w:t>Обозначение</w:t>
            </w:r>
          </w:p>
        </w:tc>
        <w:tc>
          <w:tcPr>
            <w:tcW w:w="2747" w:type="dxa"/>
            <w:vAlign w:val="center"/>
          </w:tcPr>
          <w:p w:rsidR="00020E1B" w:rsidRPr="00046B01" w:rsidRDefault="00020E1B" w:rsidP="00046B01">
            <w:pPr>
              <w:contextualSpacing/>
              <w:jc w:val="center"/>
              <w:rPr>
                <w:b/>
                <w:sz w:val="28"/>
                <w:szCs w:val="28"/>
              </w:rPr>
            </w:pPr>
            <w:r w:rsidRPr="00046B01">
              <w:rPr>
                <w:b/>
                <w:sz w:val="28"/>
                <w:szCs w:val="28"/>
              </w:rPr>
              <w:t>Формула</w:t>
            </w:r>
          </w:p>
        </w:tc>
        <w:tc>
          <w:tcPr>
            <w:tcW w:w="2747" w:type="dxa"/>
            <w:vAlign w:val="center"/>
          </w:tcPr>
          <w:p w:rsidR="00020E1B" w:rsidRPr="00046B01" w:rsidRDefault="00020E1B" w:rsidP="00046B01">
            <w:pPr>
              <w:contextualSpacing/>
              <w:jc w:val="center"/>
              <w:rPr>
                <w:b/>
                <w:sz w:val="28"/>
                <w:szCs w:val="28"/>
              </w:rPr>
            </w:pPr>
            <w:r w:rsidRPr="00046B01">
              <w:rPr>
                <w:b/>
                <w:sz w:val="28"/>
                <w:szCs w:val="28"/>
              </w:rPr>
              <w:t>Единица измерения</w:t>
            </w:r>
          </w:p>
        </w:tc>
      </w:tr>
      <w:tr w:rsidR="00046B01" w:rsidRPr="00046B01" w:rsidTr="00046B01">
        <w:tc>
          <w:tcPr>
            <w:tcW w:w="2747" w:type="dxa"/>
          </w:tcPr>
          <w:p w:rsidR="00020E1B" w:rsidRPr="00046B01" w:rsidRDefault="00020E1B" w:rsidP="00020E1B">
            <w:pPr>
              <w:contextualSpacing/>
              <w:rPr>
                <w:sz w:val="28"/>
                <w:szCs w:val="28"/>
              </w:rPr>
            </w:pPr>
            <w:r w:rsidRPr="00046B01">
              <w:rPr>
                <w:sz w:val="28"/>
                <w:szCs w:val="28"/>
              </w:rPr>
              <w:t>Количество вещества</w:t>
            </w:r>
          </w:p>
          <w:p w:rsidR="00020E1B" w:rsidRPr="00046B01" w:rsidRDefault="00020E1B" w:rsidP="00020E1B">
            <w:pPr>
              <w:contextualSpacing/>
              <w:rPr>
                <w:sz w:val="28"/>
                <w:szCs w:val="28"/>
              </w:rPr>
            </w:pPr>
          </w:p>
          <w:p w:rsidR="00020E1B" w:rsidRPr="00046B01" w:rsidRDefault="00020E1B" w:rsidP="00020E1B">
            <w:pPr>
              <w:contextualSpacing/>
              <w:rPr>
                <w:sz w:val="28"/>
                <w:szCs w:val="28"/>
              </w:rPr>
            </w:pPr>
          </w:p>
          <w:p w:rsidR="00020E1B" w:rsidRPr="00046B01" w:rsidRDefault="00020E1B" w:rsidP="00020E1B">
            <w:pPr>
              <w:contextualSpacing/>
              <w:rPr>
                <w:sz w:val="28"/>
                <w:szCs w:val="28"/>
              </w:rPr>
            </w:pPr>
          </w:p>
        </w:tc>
        <w:tc>
          <w:tcPr>
            <w:tcW w:w="2747" w:type="dxa"/>
          </w:tcPr>
          <w:p w:rsidR="00020E1B" w:rsidRPr="00046B01" w:rsidRDefault="00020E1B" w:rsidP="00020E1B">
            <w:pPr>
              <w:contextualSpacing/>
              <w:rPr>
                <w:sz w:val="28"/>
                <w:szCs w:val="28"/>
              </w:rPr>
            </w:pPr>
          </w:p>
        </w:tc>
        <w:tc>
          <w:tcPr>
            <w:tcW w:w="2747" w:type="dxa"/>
          </w:tcPr>
          <w:p w:rsidR="00020E1B" w:rsidRPr="00046B01" w:rsidRDefault="00020E1B" w:rsidP="00020E1B">
            <w:pPr>
              <w:contextualSpacing/>
              <w:rPr>
                <w:sz w:val="28"/>
                <w:szCs w:val="28"/>
              </w:rPr>
            </w:pPr>
          </w:p>
        </w:tc>
        <w:tc>
          <w:tcPr>
            <w:tcW w:w="2747" w:type="dxa"/>
          </w:tcPr>
          <w:p w:rsidR="00020E1B" w:rsidRPr="00046B01" w:rsidRDefault="00020E1B" w:rsidP="00020E1B">
            <w:pPr>
              <w:contextualSpacing/>
              <w:rPr>
                <w:sz w:val="28"/>
                <w:szCs w:val="28"/>
              </w:rPr>
            </w:pPr>
          </w:p>
        </w:tc>
      </w:tr>
      <w:tr w:rsidR="00046B01" w:rsidRPr="00046B01" w:rsidTr="00046B01">
        <w:tc>
          <w:tcPr>
            <w:tcW w:w="2747" w:type="dxa"/>
          </w:tcPr>
          <w:p w:rsidR="00020E1B" w:rsidRPr="00046B01" w:rsidRDefault="00020E1B" w:rsidP="00020E1B">
            <w:pPr>
              <w:contextualSpacing/>
              <w:rPr>
                <w:sz w:val="28"/>
                <w:szCs w:val="28"/>
              </w:rPr>
            </w:pPr>
            <w:r w:rsidRPr="00046B01">
              <w:rPr>
                <w:sz w:val="28"/>
                <w:szCs w:val="28"/>
              </w:rPr>
              <w:t>Относительная молекулярная масса</w:t>
            </w:r>
          </w:p>
          <w:p w:rsidR="00020E1B" w:rsidRPr="00046B01" w:rsidRDefault="00020E1B" w:rsidP="00020E1B">
            <w:pPr>
              <w:contextualSpacing/>
              <w:rPr>
                <w:sz w:val="28"/>
                <w:szCs w:val="28"/>
              </w:rPr>
            </w:pPr>
          </w:p>
          <w:p w:rsidR="00020E1B" w:rsidRPr="00046B01" w:rsidRDefault="00020E1B" w:rsidP="00020E1B">
            <w:pPr>
              <w:contextualSpacing/>
              <w:rPr>
                <w:sz w:val="28"/>
                <w:szCs w:val="28"/>
              </w:rPr>
            </w:pPr>
          </w:p>
          <w:p w:rsidR="00020E1B" w:rsidRPr="00046B01" w:rsidRDefault="00020E1B" w:rsidP="00020E1B">
            <w:pPr>
              <w:contextualSpacing/>
              <w:rPr>
                <w:sz w:val="28"/>
                <w:szCs w:val="28"/>
              </w:rPr>
            </w:pPr>
          </w:p>
        </w:tc>
        <w:tc>
          <w:tcPr>
            <w:tcW w:w="2747" w:type="dxa"/>
          </w:tcPr>
          <w:p w:rsidR="00020E1B" w:rsidRPr="00046B01" w:rsidRDefault="00020E1B" w:rsidP="00020E1B">
            <w:pPr>
              <w:contextualSpacing/>
              <w:rPr>
                <w:sz w:val="28"/>
                <w:szCs w:val="28"/>
              </w:rPr>
            </w:pPr>
          </w:p>
        </w:tc>
        <w:tc>
          <w:tcPr>
            <w:tcW w:w="2747" w:type="dxa"/>
          </w:tcPr>
          <w:p w:rsidR="00020E1B" w:rsidRPr="00046B01" w:rsidRDefault="00020E1B" w:rsidP="00020E1B">
            <w:pPr>
              <w:contextualSpacing/>
              <w:rPr>
                <w:sz w:val="28"/>
                <w:szCs w:val="28"/>
              </w:rPr>
            </w:pPr>
          </w:p>
        </w:tc>
        <w:tc>
          <w:tcPr>
            <w:tcW w:w="2747" w:type="dxa"/>
          </w:tcPr>
          <w:p w:rsidR="00020E1B" w:rsidRPr="00046B01" w:rsidRDefault="00020E1B" w:rsidP="00020E1B">
            <w:pPr>
              <w:contextualSpacing/>
              <w:rPr>
                <w:sz w:val="28"/>
                <w:szCs w:val="28"/>
              </w:rPr>
            </w:pPr>
          </w:p>
        </w:tc>
      </w:tr>
      <w:tr w:rsidR="00046B01" w:rsidRPr="00046B01" w:rsidTr="00046B01">
        <w:tc>
          <w:tcPr>
            <w:tcW w:w="2747" w:type="dxa"/>
          </w:tcPr>
          <w:p w:rsidR="00020E1B" w:rsidRPr="00046B01" w:rsidRDefault="00020E1B" w:rsidP="00020E1B">
            <w:pPr>
              <w:contextualSpacing/>
              <w:rPr>
                <w:sz w:val="28"/>
                <w:szCs w:val="28"/>
              </w:rPr>
            </w:pPr>
            <w:r w:rsidRPr="00046B01">
              <w:rPr>
                <w:sz w:val="28"/>
                <w:szCs w:val="28"/>
              </w:rPr>
              <w:t>Молярная масса</w:t>
            </w:r>
          </w:p>
          <w:p w:rsidR="00020E1B" w:rsidRPr="00046B01" w:rsidRDefault="00020E1B" w:rsidP="00020E1B">
            <w:pPr>
              <w:contextualSpacing/>
              <w:rPr>
                <w:sz w:val="28"/>
                <w:szCs w:val="28"/>
              </w:rPr>
            </w:pPr>
          </w:p>
          <w:p w:rsidR="00020E1B" w:rsidRPr="00046B01" w:rsidRDefault="00020E1B" w:rsidP="00020E1B">
            <w:pPr>
              <w:contextualSpacing/>
              <w:rPr>
                <w:sz w:val="28"/>
                <w:szCs w:val="28"/>
              </w:rPr>
            </w:pPr>
          </w:p>
          <w:p w:rsidR="00020E1B" w:rsidRPr="00046B01" w:rsidRDefault="00020E1B" w:rsidP="00020E1B">
            <w:pPr>
              <w:contextualSpacing/>
              <w:rPr>
                <w:sz w:val="28"/>
                <w:szCs w:val="28"/>
              </w:rPr>
            </w:pPr>
          </w:p>
        </w:tc>
        <w:tc>
          <w:tcPr>
            <w:tcW w:w="2747" w:type="dxa"/>
          </w:tcPr>
          <w:p w:rsidR="00020E1B" w:rsidRPr="00046B01" w:rsidRDefault="00020E1B" w:rsidP="00020E1B">
            <w:pPr>
              <w:contextualSpacing/>
              <w:rPr>
                <w:sz w:val="28"/>
                <w:szCs w:val="28"/>
              </w:rPr>
            </w:pPr>
          </w:p>
        </w:tc>
        <w:tc>
          <w:tcPr>
            <w:tcW w:w="2747" w:type="dxa"/>
          </w:tcPr>
          <w:p w:rsidR="00020E1B" w:rsidRPr="00046B01" w:rsidRDefault="00020E1B" w:rsidP="00020E1B">
            <w:pPr>
              <w:contextualSpacing/>
              <w:rPr>
                <w:sz w:val="28"/>
                <w:szCs w:val="28"/>
              </w:rPr>
            </w:pPr>
          </w:p>
        </w:tc>
        <w:tc>
          <w:tcPr>
            <w:tcW w:w="2747" w:type="dxa"/>
          </w:tcPr>
          <w:p w:rsidR="00020E1B" w:rsidRPr="00046B01" w:rsidRDefault="00020E1B" w:rsidP="00020E1B">
            <w:pPr>
              <w:contextualSpacing/>
              <w:rPr>
                <w:sz w:val="28"/>
                <w:szCs w:val="28"/>
              </w:rPr>
            </w:pPr>
          </w:p>
        </w:tc>
      </w:tr>
    </w:tbl>
    <w:p w:rsidR="00020E1B" w:rsidRPr="00020E1B" w:rsidRDefault="00020E1B" w:rsidP="00020E1B">
      <w:pPr>
        <w:contextualSpacing/>
        <w:rPr>
          <w:sz w:val="28"/>
          <w:szCs w:val="28"/>
        </w:rPr>
      </w:pPr>
    </w:p>
    <w:sectPr w:rsidR="00020E1B" w:rsidRPr="00020E1B" w:rsidSect="00C72044">
      <w:footerReference w:type="even" r:id="rId23"/>
      <w:pgSz w:w="11906" w:h="16838"/>
      <w:pgMar w:top="284" w:right="567" w:bottom="28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B01" w:rsidRDefault="00046B01">
      <w:r>
        <w:separator/>
      </w:r>
    </w:p>
  </w:endnote>
  <w:endnote w:type="continuationSeparator" w:id="0">
    <w:p w:rsidR="00046B01" w:rsidRDefault="00046B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61E" w:rsidRDefault="0071261E" w:rsidP="00752EBB">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1261E" w:rsidRDefault="0071261E" w:rsidP="00752EBB">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B01" w:rsidRDefault="00046B01">
      <w:r>
        <w:separator/>
      </w:r>
    </w:p>
  </w:footnote>
  <w:footnote w:type="continuationSeparator" w:id="0">
    <w:p w:rsidR="00046B01" w:rsidRDefault="00046B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31EB8"/>
    <w:multiLevelType w:val="hybridMultilevel"/>
    <w:tmpl w:val="BE0A33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90B6472"/>
    <w:multiLevelType w:val="hybridMultilevel"/>
    <w:tmpl w:val="94446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CA1A35"/>
    <w:multiLevelType w:val="hybridMultilevel"/>
    <w:tmpl w:val="414C91A4"/>
    <w:lvl w:ilvl="0" w:tplc="0838C8D6">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1460FC4"/>
    <w:multiLevelType w:val="hybridMultilevel"/>
    <w:tmpl w:val="0304FDBC"/>
    <w:lvl w:ilvl="0" w:tplc="4C12CF12">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E713223"/>
    <w:multiLevelType w:val="hybridMultilevel"/>
    <w:tmpl w:val="4BDC9B52"/>
    <w:lvl w:ilvl="0" w:tplc="4C12CF12">
      <w:start w:val="1"/>
      <w:numFmt w:val="bullet"/>
      <w:lvlText w:val=""/>
      <w:lvlJc w:val="left"/>
      <w:pPr>
        <w:tabs>
          <w:tab w:val="num" w:pos="708"/>
        </w:tabs>
        <w:ind w:left="708" w:firstLine="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nsid w:val="4CFA49DE"/>
    <w:multiLevelType w:val="hybridMultilevel"/>
    <w:tmpl w:val="3A24F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650294"/>
    <w:multiLevelType w:val="hybridMultilevel"/>
    <w:tmpl w:val="768EB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5E295D"/>
    <w:multiLevelType w:val="hybridMultilevel"/>
    <w:tmpl w:val="06ECC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27451B5"/>
    <w:multiLevelType w:val="hybridMultilevel"/>
    <w:tmpl w:val="0EB8F7C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B7C529F"/>
    <w:multiLevelType w:val="hybridMultilevel"/>
    <w:tmpl w:val="FB0C8D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FB54542"/>
    <w:multiLevelType w:val="hybridMultilevel"/>
    <w:tmpl w:val="71A2DB98"/>
    <w:lvl w:ilvl="0" w:tplc="4C12CF12">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6642C5B"/>
    <w:multiLevelType w:val="hybridMultilevel"/>
    <w:tmpl w:val="9B1E3A1A"/>
    <w:lvl w:ilvl="0" w:tplc="86EC9EA2">
      <w:start w:val="1"/>
      <w:numFmt w:val="decimal"/>
      <w:lvlText w:val="%1."/>
      <w:lvlJc w:val="left"/>
      <w:pPr>
        <w:tabs>
          <w:tab w:val="num" w:pos="720"/>
        </w:tabs>
        <w:ind w:left="720" w:hanging="360"/>
      </w:pPr>
    </w:lvl>
    <w:lvl w:ilvl="1" w:tplc="4D8094BA" w:tentative="1">
      <w:start w:val="1"/>
      <w:numFmt w:val="decimal"/>
      <w:lvlText w:val="%2."/>
      <w:lvlJc w:val="left"/>
      <w:pPr>
        <w:tabs>
          <w:tab w:val="num" w:pos="1440"/>
        </w:tabs>
        <w:ind w:left="1440" w:hanging="360"/>
      </w:pPr>
    </w:lvl>
    <w:lvl w:ilvl="2" w:tplc="3976BD42" w:tentative="1">
      <w:start w:val="1"/>
      <w:numFmt w:val="decimal"/>
      <w:lvlText w:val="%3."/>
      <w:lvlJc w:val="left"/>
      <w:pPr>
        <w:tabs>
          <w:tab w:val="num" w:pos="2160"/>
        </w:tabs>
        <w:ind w:left="2160" w:hanging="360"/>
      </w:pPr>
    </w:lvl>
    <w:lvl w:ilvl="3" w:tplc="1A907208" w:tentative="1">
      <w:start w:val="1"/>
      <w:numFmt w:val="decimal"/>
      <w:lvlText w:val="%4."/>
      <w:lvlJc w:val="left"/>
      <w:pPr>
        <w:tabs>
          <w:tab w:val="num" w:pos="2880"/>
        </w:tabs>
        <w:ind w:left="2880" w:hanging="360"/>
      </w:pPr>
    </w:lvl>
    <w:lvl w:ilvl="4" w:tplc="2FEAB1B6" w:tentative="1">
      <w:start w:val="1"/>
      <w:numFmt w:val="decimal"/>
      <w:lvlText w:val="%5."/>
      <w:lvlJc w:val="left"/>
      <w:pPr>
        <w:tabs>
          <w:tab w:val="num" w:pos="3600"/>
        </w:tabs>
        <w:ind w:left="3600" w:hanging="360"/>
      </w:pPr>
    </w:lvl>
    <w:lvl w:ilvl="5" w:tplc="313C2C0C" w:tentative="1">
      <w:start w:val="1"/>
      <w:numFmt w:val="decimal"/>
      <w:lvlText w:val="%6."/>
      <w:lvlJc w:val="left"/>
      <w:pPr>
        <w:tabs>
          <w:tab w:val="num" w:pos="4320"/>
        </w:tabs>
        <w:ind w:left="4320" w:hanging="360"/>
      </w:pPr>
    </w:lvl>
    <w:lvl w:ilvl="6" w:tplc="3746C498" w:tentative="1">
      <w:start w:val="1"/>
      <w:numFmt w:val="decimal"/>
      <w:lvlText w:val="%7."/>
      <w:lvlJc w:val="left"/>
      <w:pPr>
        <w:tabs>
          <w:tab w:val="num" w:pos="5040"/>
        </w:tabs>
        <w:ind w:left="5040" w:hanging="360"/>
      </w:pPr>
    </w:lvl>
    <w:lvl w:ilvl="7" w:tplc="9EE8C504" w:tentative="1">
      <w:start w:val="1"/>
      <w:numFmt w:val="decimal"/>
      <w:lvlText w:val="%8."/>
      <w:lvlJc w:val="left"/>
      <w:pPr>
        <w:tabs>
          <w:tab w:val="num" w:pos="5760"/>
        </w:tabs>
        <w:ind w:left="5760" w:hanging="360"/>
      </w:pPr>
    </w:lvl>
    <w:lvl w:ilvl="8" w:tplc="C542F22C" w:tentative="1">
      <w:start w:val="1"/>
      <w:numFmt w:val="decimal"/>
      <w:lvlText w:val="%9."/>
      <w:lvlJc w:val="left"/>
      <w:pPr>
        <w:tabs>
          <w:tab w:val="num" w:pos="6480"/>
        </w:tabs>
        <w:ind w:left="6480" w:hanging="360"/>
      </w:pPr>
    </w:lvl>
  </w:abstractNum>
  <w:num w:numId="1">
    <w:abstractNumId w:val="9"/>
  </w:num>
  <w:num w:numId="2">
    <w:abstractNumId w:val="0"/>
  </w:num>
  <w:num w:numId="3">
    <w:abstractNumId w:val="8"/>
  </w:num>
  <w:num w:numId="4">
    <w:abstractNumId w:val="2"/>
  </w:num>
  <w:num w:numId="5">
    <w:abstractNumId w:val="7"/>
  </w:num>
  <w:num w:numId="6">
    <w:abstractNumId w:val="4"/>
  </w:num>
  <w:num w:numId="7">
    <w:abstractNumId w:val="10"/>
  </w:num>
  <w:num w:numId="8">
    <w:abstractNumId w:val="3"/>
  </w:num>
  <w:num w:numId="9">
    <w:abstractNumId w:val="5"/>
  </w:num>
  <w:num w:numId="10">
    <w:abstractNumId w:val="1"/>
  </w:num>
  <w:num w:numId="11">
    <w:abstractNumId w:val="6"/>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embedSystemFonts/>
  <w:proofState w:spelling="clean" w:grammar="clean"/>
  <w:stylePaneFormatFilter w:val="3F0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52EBB"/>
    <w:rsid w:val="000158AC"/>
    <w:rsid w:val="00020E1B"/>
    <w:rsid w:val="00046B01"/>
    <w:rsid w:val="00131F32"/>
    <w:rsid w:val="00237F80"/>
    <w:rsid w:val="00282435"/>
    <w:rsid w:val="003D38E3"/>
    <w:rsid w:val="003D5C8D"/>
    <w:rsid w:val="003F547D"/>
    <w:rsid w:val="004746AC"/>
    <w:rsid w:val="004816BC"/>
    <w:rsid w:val="00485D18"/>
    <w:rsid w:val="004A7D8B"/>
    <w:rsid w:val="004F0092"/>
    <w:rsid w:val="004F2D3A"/>
    <w:rsid w:val="0053058E"/>
    <w:rsid w:val="005D4E19"/>
    <w:rsid w:val="005E4F16"/>
    <w:rsid w:val="006455FF"/>
    <w:rsid w:val="00680B0F"/>
    <w:rsid w:val="006847F4"/>
    <w:rsid w:val="0071261E"/>
    <w:rsid w:val="007217E1"/>
    <w:rsid w:val="00734D5E"/>
    <w:rsid w:val="00752EBB"/>
    <w:rsid w:val="007C4E10"/>
    <w:rsid w:val="007D473A"/>
    <w:rsid w:val="00825804"/>
    <w:rsid w:val="008E20C1"/>
    <w:rsid w:val="00917D4C"/>
    <w:rsid w:val="009364B9"/>
    <w:rsid w:val="009C1493"/>
    <w:rsid w:val="00A65162"/>
    <w:rsid w:val="00BD5905"/>
    <w:rsid w:val="00C04156"/>
    <w:rsid w:val="00C21138"/>
    <w:rsid w:val="00C23774"/>
    <w:rsid w:val="00C72044"/>
    <w:rsid w:val="00C8533B"/>
    <w:rsid w:val="00C958D2"/>
    <w:rsid w:val="00CA5E22"/>
    <w:rsid w:val="00DC596B"/>
    <w:rsid w:val="00E918BA"/>
    <w:rsid w:val="00EB1ECD"/>
    <w:rsid w:val="00F624FE"/>
    <w:rsid w:val="00F75F99"/>
    <w:rsid w:val="00FB5D63"/>
    <w:rsid w:val="00FB78C0"/>
    <w:rsid w:val="00FC3E5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2EBB"/>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752EBB"/>
    <w:pPr>
      <w:tabs>
        <w:tab w:val="center" w:pos="4677"/>
        <w:tab w:val="right" w:pos="9355"/>
      </w:tabs>
    </w:pPr>
  </w:style>
  <w:style w:type="character" w:styleId="a4">
    <w:name w:val="page number"/>
    <w:basedOn w:val="a0"/>
    <w:rsid w:val="00752EBB"/>
  </w:style>
  <w:style w:type="paragraph" w:styleId="a5">
    <w:name w:val="Normal (Web)"/>
    <w:basedOn w:val="a"/>
    <w:uiPriority w:val="99"/>
    <w:rsid w:val="00752EBB"/>
    <w:pPr>
      <w:spacing w:before="100" w:beforeAutospacing="1" w:after="100" w:afterAutospacing="1"/>
    </w:pPr>
    <w:rPr>
      <w:color w:val="000000"/>
    </w:rPr>
  </w:style>
  <w:style w:type="table" w:styleId="a6">
    <w:name w:val="Table Grid"/>
    <w:basedOn w:val="a1"/>
    <w:rsid w:val="00752E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rsid w:val="00752EBB"/>
    <w:pPr>
      <w:jc w:val="both"/>
    </w:pPr>
    <w:rPr>
      <w:sz w:val="28"/>
      <w:szCs w:val="20"/>
    </w:rPr>
  </w:style>
  <w:style w:type="character" w:styleId="a8">
    <w:name w:val="Strong"/>
    <w:basedOn w:val="a0"/>
    <w:qFormat/>
    <w:rsid w:val="00752EBB"/>
    <w:rPr>
      <w:b/>
      <w:bCs/>
    </w:rPr>
  </w:style>
  <w:style w:type="paragraph" w:styleId="a9">
    <w:name w:val="Balloon Text"/>
    <w:basedOn w:val="a"/>
    <w:semiHidden/>
    <w:rsid w:val="008E20C1"/>
    <w:rPr>
      <w:rFonts w:ascii="Tahoma" w:hAnsi="Tahoma" w:cs="Tahoma"/>
      <w:sz w:val="16"/>
      <w:szCs w:val="16"/>
    </w:rPr>
  </w:style>
  <w:style w:type="paragraph" w:styleId="aa">
    <w:name w:val="header"/>
    <w:basedOn w:val="a"/>
    <w:link w:val="ab"/>
    <w:rsid w:val="00C72044"/>
    <w:pPr>
      <w:tabs>
        <w:tab w:val="center" w:pos="4677"/>
        <w:tab w:val="right" w:pos="9355"/>
      </w:tabs>
    </w:pPr>
  </w:style>
  <w:style w:type="character" w:customStyle="1" w:styleId="ab">
    <w:name w:val="Верхний колонтитул Знак"/>
    <w:basedOn w:val="a0"/>
    <w:link w:val="aa"/>
    <w:rsid w:val="00C72044"/>
    <w:rPr>
      <w:sz w:val="24"/>
      <w:szCs w:val="24"/>
    </w:rPr>
  </w:style>
</w:styles>
</file>

<file path=word/webSettings.xml><?xml version="1.0" encoding="utf-8"?>
<w:webSettings xmlns:r="http://schemas.openxmlformats.org/officeDocument/2006/relationships" xmlns:w="http://schemas.openxmlformats.org/wordprocessingml/2006/main">
  <w:divs>
    <w:div w:id="319623133">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sChild>
        <w:div w:id="158622779">
          <w:marLeft w:val="806"/>
          <w:marRight w:val="0"/>
          <w:marTop w:val="154"/>
          <w:marBottom w:val="0"/>
          <w:divBdr>
            <w:top w:val="none" w:sz="0" w:space="0" w:color="auto"/>
            <w:left w:val="none" w:sz="0" w:space="0" w:color="auto"/>
            <w:bottom w:val="none" w:sz="0" w:space="0" w:color="auto"/>
            <w:right w:val="none" w:sz="0" w:space="0" w:color="auto"/>
          </w:divBdr>
        </w:div>
        <w:div w:id="1431004259">
          <w:marLeft w:val="806"/>
          <w:marRight w:val="0"/>
          <w:marTop w:val="154"/>
          <w:marBottom w:val="0"/>
          <w:divBdr>
            <w:top w:val="none" w:sz="0" w:space="0" w:color="auto"/>
            <w:left w:val="none" w:sz="0" w:space="0" w:color="auto"/>
            <w:bottom w:val="none" w:sz="0" w:space="0" w:color="auto"/>
            <w:right w:val="none" w:sz="0" w:space="0" w:color="auto"/>
          </w:divBdr>
        </w:div>
        <w:div w:id="1512378474">
          <w:marLeft w:val="806"/>
          <w:marRight w:val="0"/>
          <w:marTop w:val="154"/>
          <w:marBottom w:val="0"/>
          <w:divBdr>
            <w:top w:val="none" w:sz="0" w:space="0" w:color="auto"/>
            <w:left w:val="none" w:sz="0" w:space="0" w:color="auto"/>
            <w:bottom w:val="none" w:sz="0" w:space="0" w:color="auto"/>
            <w:right w:val="none" w:sz="0" w:space="0" w:color="auto"/>
          </w:divBdr>
        </w:div>
      </w:divsChild>
    </w:div>
    <w:div w:id="1777405272">
      <w:bodyDiv w:val="1"/>
      <w:marLeft w:val="0"/>
      <w:marRight w:val="0"/>
      <w:marTop w:val="0"/>
      <w:marBottom w:val="0"/>
      <w:divBdr>
        <w:top w:val="none" w:sz="0" w:space="0" w:color="auto"/>
        <w:left w:val="none" w:sz="0" w:space="0" w:color="auto"/>
        <w:bottom w:val="none" w:sz="0" w:space="0" w:color="auto"/>
        <w:right w:val="none" w:sz="0" w:space="0" w:color="auto"/>
      </w:divBdr>
      <w:divsChild>
        <w:div w:id="594361644">
          <w:marLeft w:val="0"/>
          <w:marRight w:val="0"/>
          <w:marTop w:val="0"/>
          <w:marBottom w:val="0"/>
          <w:divBdr>
            <w:top w:val="none" w:sz="0" w:space="0" w:color="auto"/>
            <w:left w:val="none" w:sz="0" w:space="0" w:color="auto"/>
            <w:bottom w:val="none" w:sz="0" w:space="0" w:color="auto"/>
            <w:right w:val="none" w:sz="0" w:space="0" w:color="auto"/>
          </w:divBdr>
        </w:div>
        <w:div w:id="1337534013">
          <w:marLeft w:val="0"/>
          <w:marRight w:val="0"/>
          <w:marTop w:val="0"/>
          <w:marBottom w:val="0"/>
          <w:divBdr>
            <w:top w:val="none" w:sz="0" w:space="0" w:color="auto"/>
            <w:left w:val="none" w:sz="0" w:space="0" w:color="auto"/>
            <w:bottom w:val="none" w:sz="0" w:space="0" w:color="auto"/>
            <w:right w:val="none" w:sz="0" w:space="0" w:color="auto"/>
          </w:divBdr>
        </w:div>
        <w:div w:id="2083521542">
          <w:marLeft w:val="0"/>
          <w:marRight w:val="0"/>
          <w:marTop w:val="0"/>
          <w:marBottom w:val="0"/>
          <w:divBdr>
            <w:top w:val="none" w:sz="0" w:space="0" w:color="auto"/>
            <w:left w:val="none" w:sz="0" w:space="0" w:color="auto"/>
            <w:bottom w:val="none" w:sz="0" w:space="0" w:color="auto"/>
            <w:right w:val="none" w:sz="0" w:space="0" w:color="auto"/>
          </w:divBdr>
        </w:div>
        <w:div w:id="1511020782">
          <w:marLeft w:val="0"/>
          <w:marRight w:val="0"/>
          <w:marTop w:val="0"/>
          <w:marBottom w:val="0"/>
          <w:divBdr>
            <w:top w:val="none" w:sz="0" w:space="0" w:color="auto"/>
            <w:left w:val="none" w:sz="0" w:space="0" w:color="auto"/>
            <w:bottom w:val="none" w:sz="0" w:space="0" w:color="auto"/>
            <w:right w:val="none" w:sz="0" w:space="0" w:color="auto"/>
          </w:divBdr>
        </w:div>
        <w:div w:id="837421506">
          <w:marLeft w:val="0"/>
          <w:marRight w:val="0"/>
          <w:marTop w:val="0"/>
          <w:marBottom w:val="0"/>
          <w:divBdr>
            <w:top w:val="none" w:sz="0" w:space="0" w:color="auto"/>
            <w:left w:val="none" w:sz="0" w:space="0" w:color="auto"/>
            <w:bottom w:val="none" w:sz="0" w:space="0" w:color="auto"/>
            <w:right w:val="none" w:sz="0" w:space="0" w:color="auto"/>
          </w:divBdr>
        </w:div>
        <w:div w:id="1658611947">
          <w:marLeft w:val="0"/>
          <w:marRight w:val="0"/>
          <w:marTop w:val="0"/>
          <w:marBottom w:val="0"/>
          <w:divBdr>
            <w:top w:val="none" w:sz="0" w:space="0" w:color="auto"/>
            <w:left w:val="none" w:sz="0" w:space="0" w:color="auto"/>
            <w:bottom w:val="none" w:sz="0" w:space="0" w:color="auto"/>
            <w:right w:val="none" w:sz="0" w:space="0" w:color="auto"/>
          </w:divBdr>
        </w:div>
        <w:div w:id="368066391">
          <w:marLeft w:val="0"/>
          <w:marRight w:val="0"/>
          <w:marTop w:val="0"/>
          <w:marBottom w:val="0"/>
          <w:divBdr>
            <w:top w:val="none" w:sz="0" w:space="0" w:color="auto"/>
            <w:left w:val="none" w:sz="0" w:space="0" w:color="auto"/>
            <w:bottom w:val="none" w:sz="0" w:space="0" w:color="auto"/>
            <w:right w:val="none" w:sz="0" w:space="0" w:color="auto"/>
          </w:divBdr>
        </w:div>
        <w:div w:id="296449962">
          <w:marLeft w:val="0"/>
          <w:marRight w:val="0"/>
          <w:marTop w:val="0"/>
          <w:marBottom w:val="0"/>
          <w:divBdr>
            <w:top w:val="none" w:sz="0" w:space="0" w:color="auto"/>
            <w:left w:val="none" w:sz="0" w:space="0" w:color="auto"/>
            <w:bottom w:val="none" w:sz="0" w:space="0" w:color="auto"/>
            <w:right w:val="none" w:sz="0" w:space="0" w:color="auto"/>
          </w:divBdr>
        </w:div>
        <w:div w:id="1782873524">
          <w:marLeft w:val="0"/>
          <w:marRight w:val="0"/>
          <w:marTop w:val="0"/>
          <w:marBottom w:val="0"/>
          <w:divBdr>
            <w:top w:val="none" w:sz="0" w:space="0" w:color="auto"/>
            <w:left w:val="none" w:sz="0" w:space="0" w:color="auto"/>
            <w:bottom w:val="none" w:sz="0" w:space="0" w:color="auto"/>
            <w:right w:val="none" w:sz="0" w:space="0" w:color="auto"/>
          </w:divBdr>
        </w:div>
        <w:div w:id="304284662">
          <w:marLeft w:val="0"/>
          <w:marRight w:val="0"/>
          <w:marTop w:val="0"/>
          <w:marBottom w:val="0"/>
          <w:divBdr>
            <w:top w:val="none" w:sz="0" w:space="0" w:color="auto"/>
            <w:left w:val="none" w:sz="0" w:space="0" w:color="auto"/>
            <w:bottom w:val="none" w:sz="0" w:space="0" w:color="auto"/>
            <w:right w:val="none" w:sz="0" w:space="0" w:color="auto"/>
          </w:divBdr>
        </w:div>
        <w:div w:id="1901675494">
          <w:marLeft w:val="0"/>
          <w:marRight w:val="0"/>
          <w:marTop w:val="0"/>
          <w:marBottom w:val="0"/>
          <w:divBdr>
            <w:top w:val="none" w:sz="0" w:space="0" w:color="auto"/>
            <w:left w:val="none" w:sz="0" w:space="0" w:color="auto"/>
            <w:bottom w:val="none" w:sz="0" w:space="0" w:color="auto"/>
            <w:right w:val="none" w:sz="0" w:space="0" w:color="auto"/>
          </w:divBdr>
        </w:div>
        <w:div w:id="1979069120">
          <w:marLeft w:val="0"/>
          <w:marRight w:val="0"/>
          <w:marTop w:val="0"/>
          <w:marBottom w:val="0"/>
          <w:divBdr>
            <w:top w:val="none" w:sz="0" w:space="0" w:color="auto"/>
            <w:left w:val="none" w:sz="0" w:space="0" w:color="auto"/>
            <w:bottom w:val="none" w:sz="0" w:space="0" w:color="auto"/>
            <w:right w:val="none" w:sz="0" w:space="0" w:color="auto"/>
          </w:divBdr>
        </w:div>
        <w:div w:id="1981303495">
          <w:marLeft w:val="0"/>
          <w:marRight w:val="0"/>
          <w:marTop w:val="0"/>
          <w:marBottom w:val="0"/>
          <w:divBdr>
            <w:top w:val="none" w:sz="0" w:space="0" w:color="auto"/>
            <w:left w:val="none" w:sz="0" w:space="0" w:color="auto"/>
            <w:bottom w:val="none" w:sz="0" w:space="0" w:color="auto"/>
            <w:right w:val="none" w:sz="0" w:space="0" w:color="auto"/>
          </w:divBdr>
        </w:div>
        <w:div w:id="1362784721">
          <w:marLeft w:val="0"/>
          <w:marRight w:val="0"/>
          <w:marTop w:val="0"/>
          <w:marBottom w:val="0"/>
          <w:divBdr>
            <w:top w:val="none" w:sz="0" w:space="0" w:color="auto"/>
            <w:left w:val="none" w:sz="0" w:space="0" w:color="auto"/>
            <w:bottom w:val="none" w:sz="0" w:space="0" w:color="auto"/>
            <w:right w:val="none" w:sz="0" w:space="0" w:color="auto"/>
          </w:divBdr>
        </w:div>
        <w:div w:id="2131514321">
          <w:marLeft w:val="0"/>
          <w:marRight w:val="0"/>
          <w:marTop w:val="0"/>
          <w:marBottom w:val="0"/>
          <w:divBdr>
            <w:top w:val="none" w:sz="0" w:space="0" w:color="auto"/>
            <w:left w:val="none" w:sz="0" w:space="0" w:color="auto"/>
            <w:bottom w:val="none" w:sz="0" w:space="0" w:color="auto"/>
            <w:right w:val="none" w:sz="0" w:space="0" w:color="auto"/>
          </w:divBdr>
        </w:div>
        <w:div w:id="154106927">
          <w:marLeft w:val="0"/>
          <w:marRight w:val="0"/>
          <w:marTop w:val="0"/>
          <w:marBottom w:val="0"/>
          <w:divBdr>
            <w:top w:val="none" w:sz="0" w:space="0" w:color="auto"/>
            <w:left w:val="none" w:sz="0" w:space="0" w:color="auto"/>
            <w:bottom w:val="none" w:sz="0" w:space="0" w:color="auto"/>
            <w:right w:val="none" w:sz="0" w:space="0" w:color="auto"/>
          </w:divBdr>
        </w:div>
        <w:div w:id="1175875245">
          <w:marLeft w:val="0"/>
          <w:marRight w:val="0"/>
          <w:marTop w:val="0"/>
          <w:marBottom w:val="0"/>
          <w:divBdr>
            <w:top w:val="none" w:sz="0" w:space="0" w:color="auto"/>
            <w:left w:val="none" w:sz="0" w:space="0" w:color="auto"/>
            <w:bottom w:val="none" w:sz="0" w:space="0" w:color="auto"/>
            <w:right w:val="none" w:sz="0" w:space="0" w:color="auto"/>
          </w:divBdr>
        </w:div>
        <w:div w:id="44451171">
          <w:marLeft w:val="0"/>
          <w:marRight w:val="0"/>
          <w:marTop w:val="0"/>
          <w:marBottom w:val="0"/>
          <w:divBdr>
            <w:top w:val="none" w:sz="0" w:space="0" w:color="auto"/>
            <w:left w:val="none" w:sz="0" w:space="0" w:color="auto"/>
            <w:bottom w:val="none" w:sz="0" w:space="0" w:color="auto"/>
            <w:right w:val="none" w:sz="0" w:space="0" w:color="auto"/>
          </w:divBdr>
        </w:div>
        <w:div w:id="1992632862">
          <w:marLeft w:val="0"/>
          <w:marRight w:val="0"/>
          <w:marTop w:val="0"/>
          <w:marBottom w:val="0"/>
          <w:divBdr>
            <w:top w:val="none" w:sz="0" w:space="0" w:color="auto"/>
            <w:left w:val="none" w:sz="0" w:space="0" w:color="auto"/>
            <w:bottom w:val="none" w:sz="0" w:space="0" w:color="auto"/>
            <w:right w:val="none" w:sz="0" w:space="0" w:color="auto"/>
          </w:divBdr>
        </w:div>
        <w:div w:id="1549797385">
          <w:marLeft w:val="0"/>
          <w:marRight w:val="0"/>
          <w:marTop w:val="0"/>
          <w:marBottom w:val="0"/>
          <w:divBdr>
            <w:top w:val="none" w:sz="0" w:space="0" w:color="auto"/>
            <w:left w:val="none" w:sz="0" w:space="0" w:color="auto"/>
            <w:bottom w:val="none" w:sz="0" w:space="0" w:color="auto"/>
            <w:right w:val="none" w:sz="0" w:space="0" w:color="auto"/>
          </w:divBdr>
        </w:div>
        <w:div w:id="985623097">
          <w:marLeft w:val="0"/>
          <w:marRight w:val="0"/>
          <w:marTop w:val="0"/>
          <w:marBottom w:val="0"/>
          <w:divBdr>
            <w:top w:val="none" w:sz="0" w:space="0" w:color="auto"/>
            <w:left w:val="none" w:sz="0" w:space="0" w:color="auto"/>
            <w:bottom w:val="none" w:sz="0" w:space="0" w:color="auto"/>
            <w:right w:val="none" w:sz="0" w:space="0" w:color="auto"/>
          </w:divBdr>
        </w:div>
        <w:div w:id="636489952">
          <w:marLeft w:val="0"/>
          <w:marRight w:val="0"/>
          <w:marTop w:val="0"/>
          <w:marBottom w:val="0"/>
          <w:divBdr>
            <w:top w:val="none" w:sz="0" w:space="0" w:color="auto"/>
            <w:left w:val="none" w:sz="0" w:space="0" w:color="auto"/>
            <w:bottom w:val="none" w:sz="0" w:space="0" w:color="auto"/>
            <w:right w:val="none" w:sz="0" w:space="0" w:color="auto"/>
          </w:divBdr>
        </w:div>
        <w:div w:id="1967200116">
          <w:marLeft w:val="0"/>
          <w:marRight w:val="0"/>
          <w:marTop w:val="0"/>
          <w:marBottom w:val="0"/>
          <w:divBdr>
            <w:top w:val="none" w:sz="0" w:space="0" w:color="auto"/>
            <w:left w:val="none" w:sz="0" w:space="0" w:color="auto"/>
            <w:bottom w:val="none" w:sz="0" w:space="0" w:color="auto"/>
            <w:right w:val="none" w:sz="0" w:space="0" w:color="auto"/>
          </w:divBdr>
        </w:div>
        <w:div w:id="1486169979">
          <w:marLeft w:val="0"/>
          <w:marRight w:val="0"/>
          <w:marTop w:val="0"/>
          <w:marBottom w:val="0"/>
          <w:divBdr>
            <w:top w:val="none" w:sz="0" w:space="0" w:color="auto"/>
            <w:left w:val="none" w:sz="0" w:space="0" w:color="auto"/>
            <w:bottom w:val="none" w:sz="0" w:space="0" w:color="auto"/>
            <w:right w:val="none" w:sz="0" w:space="0" w:color="auto"/>
          </w:divBdr>
        </w:div>
        <w:div w:id="962157799">
          <w:marLeft w:val="0"/>
          <w:marRight w:val="0"/>
          <w:marTop w:val="0"/>
          <w:marBottom w:val="0"/>
          <w:divBdr>
            <w:top w:val="none" w:sz="0" w:space="0" w:color="auto"/>
            <w:left w:val="none" w:sz="0" w:space="0" w:color="auto"/>
            <w:bottom w:val="none" w:sz="0" w:space="0" w:color="auto"/>
            <w:right w:val="none" w:sz="0" w:space="0" w:color="auto"/>
          </w:divBdr>
        </w:div>
        <w:div w:id="948052910">
          <w:marLeft w:val="0"/>
          <w:marRight w:val="0"/>
          <w:marTop w:val="0"/>
          <w:marBottom w:val="0"/>
          <w:divBdr>
            <w:top w:val="none" w:sz="0" w:space="0" w:color="auto"/>
            <w:left w:val="none" w:sz="0" w:space="0" w:color="auto"/>
            <w:bottom w:val="none" w:sz="0" w:space="0" w:color="auto"/>
            <w:right w:val="none" w:sz="0" w:space="0" w:color="auto"/>
          </w:divBdr>
        </w:div>
        <w:div w:id="1236623912">
          <w:marLeft w:val="0"/>
          <w:marRight w:val="0"/>
          <w:marTop w:val="0"/>
          <w:marBottom w:val="0"/>
          <w:divBdr>
            <w:top w:val="none" w:sz="0" w:space="0" w:color="auto"/>
            <w:left w:val="none" w:sz="0" w:space="0" w:color="auto"/>
            <w:bottom w:val="none" w:sz="0" w:space="0" w:color="auto"/>
            <w:right w:val="none" w:sz="0" w:space="0" w:color="auto"/>
          </w:divBdr>
        </w:div>
        <w:div w:id="1179586409">
          <w:marLeft w:val="0"/>
          <w:marRight w:val="0"/>
          <w:marTop w:val="0"/>
          <w:marBottom w:val="0"/>
          <w:divBdr>
            <w:top w:val="none" w:sz="0" w:space="0" w:color="auto"/>
            <w:left w:val="none" w:sz="0" w:space="0" w:color="auto"/>
            <w:bottom w:val="none" w:sz="0" w:space="0" w:color="auto"/>
            <w:right w:val="none" w:sz="0" w:space="0" w:color="auto"/>
          </w:divBdr>
        </w:div>
        <w:div w:id="1275019799">
          <w:marLeft w:val="0"/>
          <w:marRight w:val="0"/>
          <w:marTop w:val="0"/>
          <w:marBottom w:val="0"/>
          <w:divBdr>
            <w:top w:val="none" w:sz="0" w:space="0" w:color="auto"/>
            <w:left w:val="none" w:sz="0" w:space="0" w:color="auto"/>
            <w:bottom w:val="none" w:sz="0" w:space="0" w:color="auto"/>
            <w:right w:val="none" w:sz="0" w:space="0" w:color="auto"/>
          </w:divBdr>
        </w:div>
        <w:div w:id="417944145">
          <w:marLeft w:val="0"/>
          <w:marRight w:val="0"/>
          <w:marTop w:val="0"/>
          <w:marBottom w:val="0"/>
          <w:divBdr>
            <w:top w:val="none" w:sz="0" w:space="0" w:color="auto"/>
            <w:left w:val="none" w:sz="0" w:space="0" w:color="auto"/>
            <w:bottom w:val="none" w:sz="0" w:space="0" w:color="auto"/>
            <w:right w:val="none" w:sz="0" w:space="0" w:color="auto"/>
          </w:divBdr>
        </w:div>
        <w:div w:id="142309818">
          <w:marLeft w:val="0"/>
          <w:marRight w:val="0"/>
          <w:marTop w:val="0"/>
          <w:marBottom w:val="0"/>
          <w:divBdr>
            <w:top w:val="none" w:sz="0" w:space="0" w:color="auto"/>
            <w:left w:val="none" w:sz="0" w:space="0" w:color="auto"/>
            <w:bottom w:val="none" w:sz="0" w:space="0" w:color="auto"/>
            <w:right w:val="none" w:sz="0" w:space="0" w:color="auto"/>
          </w:divBdr>
        </w:div>
        <w:div w:id="225383305">
          <w:marLeft w:val="0"/>
          <w:marRight w:val="0"/>
          <w:marTop w:val="0"/>
          <w:marBottom w:val="0"/>
          <w:divBdr>
            <w:top w:val="none" w:sz="0" w:space="0" w:color="auto"/>
            <w:left w:val="none" w:sz="0" w:space="0" w:color="auto"/>
            <w:bottom w:val="none" w:sz="0" w:space="0" w:color="auto"/>
            <w:right w:val="none" w:sz="0" w:space="0" w:color="auto"/>
          </w:divBdr>
        </w:div>
        <w:div w:id="1993634877">
          <w:marLeft w:val="0"/>
          <w:marRight w:val="0"/>
          <w:marTop w:val="0"/>
          <w:marBottom w:val="0"/>
          <w:divBdr>
            <w:top w:val="none" w:sz="0" w:space="0" w:color="auto"/>
            <w:left w:val="none" w:sz="0" w:space="0" w:color="auto"/>
            <w:bottom w:val="none" w:sz="0" w:space="0" w:color="auto"/>
            <w:right w:val="none" w:sz="0" w:space="0" w:color="auto"/>
          </w:divBdr>
        </w:div>
        <w:div w:id="1722248523">
          <w:marLeft w:val="0"/>
          <w:marRight w:val="0"/>
          <w:marTop w:val="0"/>
          <w:marBottom w:val="0"/>
          <w:divBdr>
            <w:top w:val="none" w:sz="0" w:space="0" w:color="auto"/>
            <w:left w:val="none" w:sz="0" w:space="0" w:color="auto"/>
            <w:bottom w:val="none" w:sz="0" w:space="0" w:color="auto"/>
            <w:right w:val="none" w:sz="0" w:space="0" w:color="auto"/>
          </w:divBdr>
        </w:div>
        <w:div w:id="1894997052">
          <w:marLeft w:val="0"/>
          <w:marRight w:val="0"/>
          <w:marTop w:val="0"/>
          <w:marBottom w:val="0"/>
          <w:divBdr>
            <w:top w:val="none" w:sz="0" w:space="0" w:color="auto"/>
            <w:left w:val="none" w:sz="0" w:space="0" w:color="auto"/>
            <w:bottom w:val="none" w:sz="0" w:space="0" w:color="auto"/>
            <w:right w:val="none" w:sz="0" w:space="0" w:color="auto"/>
          </w:divBdr>
        </w:div>
        <w:div w:id="307176889">
          <w:marLeft w:val="0"/>
          <w:marRight w:val="0"/>
          <w:marTop w:val="0"/>
          <w:marBottom w:val="0"/>
          <w:divBdr>
            <w:top w:val="none" w:sz="0" w:space="0" w:color="auto"/>
            <w:left w:val="none" w:sz="0" w:space="0" w:color="auto"/>
            <w:bottom w:val="none" w:sz="0" w:space="0" w:color="auto"/>
            <w:right w:val="none" w:sz="0" w:space="0" w:color="auto"/>
          </w:divBdr>
        </w:div>
        <w:div w:id="804544594">
          <w:marLeft w:val="0"/>
          <w:marRight w:val="0"/>
          <w:marTop w:val="0"/>
          <w:marBottom w:val="0"/>
          <w:divBdr>
            <w:top w:val="none" w:sz="0" w:space="0" w:color="auto"/>
            <w:left w:val="none" w:sz="0" w:space="0" w:color="auto"/>
            <w:bottom w:val="none" w:sz="0" w:space="0" w:color="auto"/>
            <w:right w:val="none" w:sz="0" w:space="0" w:color="auto"/>
          </w:divBdr>
        </w:div>
        <w:div w:id="1108810566">
          <w:marLeft w:val="0"/>
          <w:marRight w:val="0"/>
          <w:marTop w:val="0"/>
          <w:marBottom w:val="0"/>
          <w:divBdr>
            <w:top w:val="none" w:sz="0" w:space="0" w:color="auto"/>
            <w:left w:val="none" w:sz="0" w:space="0" w:color="auto"/>
            <w:bottom w:val="none" w:sz="0" w:space="0" w:color="auto"/>
            <w:right w:val="none" w:sz="0" w:space="0" w:color="auto"/>
          </w:divBdr>
        </w:div>
        <w:div w:id="1620065017">
          <w:marLeft w:val="0"/>
          <w:marRight w:val="0"/>
          <w:marTop w:val="0"/>
          <w:marBottom w:val="0"/>
          <w:divBdr>
            <w:top w:val="none" w:sz="0" w:space="0" w:color="auto"/>
            <w:left w:val="none" w:sz="0" w:space="0" w:color="auto"/>
            <w:bottom w:val="none" w:sz="0" w:space="0" w:color="auto"/>
            <w:right w:val="none" w:sz="0" w:space="0" w:color="auto"/>
          </w:divBdr>
        </w:div>
        <w:div w:id="47344029">
          <w:marLeft w:val="0"/>
          <w:marRight w:val="0"/>
          <w:marTop w:val="0"/>
          <w:marBottom w:val="0"/>
          <w:divBdr>
            <w:top w:val="none" w:sz="0" w:space="0" w:color="auto"/>
            <w:left w:val="none" w:sz="0" w:space="0" w:color="auto"/>
            <w:bottom w:val="none" w:sz="0" w:space="0" w:color="auto"/>
            <w:right w:val="none" w:sz="0" w:space="0" w:color="auto"/>
          </w:divBdr>
        </w:div>
        <w:div w:id="1506091384">
          <w:marLeft w:val="0"/>
          <w:marRight w:val="0"/>
          <w:marTop w:val="0"/>
          <w:marBottom w:val="0"/>
          <w:divBdr>
            <w:top w:val="none" w:sz="0" w:space="0" w:color="auto"/>
            <w:left w:val="none" w:sz="0" w:space="0" w:color="auto"/>
            <w:bottom w:val="none" w:sz="0" w:space="0" w:color="auto"/>
            <w:right w:val="none" w:sz="0" w:space="0" w:color="auto"/>
          </w:divBdr>
        </w:div>
        <w:div w:id="36248461">
          <w:marLeft w:val="0"/>
          <w:marRight w:val="0"/>
          <w:marTop w:val="0"/>
          <w:marBottom w:val="0"/>
          <w:divBdr>
            <w:top w:val="none" w:sz="0" w:space="0" w:color="auto"/>
            <w:left w:val="none" w:sz="0" w:space="0" w:color="auto"/>
            <w:bottom w:val="none" w:sz="0" w:space="0" w:color="auto"/>
            <w:right w:val="none" w:sz="0" w:space="0" w:color="auto"/>
          </w:divBdr>
        </w:div>
        <w:div w:id="48190301">
          <w:marLeft w:val="0"/>
          <w:marRight w:val="0"/>
          <w:marTop w:val="0"/>
          <w:marBottom w:val="0"/>
          <w:divBdr>
            <w:top w:val="none" w:sz="0" w:space="0" w:color="auto"/>
            <w:left w:val="none" w:sz="0" w:space="0" w:color="auto"/>
            <w:bottom w:val="none" w:sz="0" w:space="0" w:color="auto"/>
            <w:right w:val="none" w:sz="0" w:space="0" w:color="auto"/>
          </w:divBdr>
        </w:div>
        <w:div w:id="1045443222">
          <w:marLeft w:val="0"/>
          <w:marRight w:val="0"/>
          <w:marTop w:val="0"/>
          <w:marBottom w:val="0"/>
          <w:divBdr>
            <w:top w:val="none" w:sz="0" w:space="0" w:color="auto"/>
            <w:left w:val="none" w:sz="0" w:space="0" w:color="auto"/>
            <w:bottom w:val="none" w:sz="0" w:space="0" w:color="auto"/>
            <w:right w:val="none" w:sz="0" w:space="0" w:color="auto"/>
          </w:divBdr>
        </w:div>
        <w:div w:id="874661081">
          <w:marLeft w:val="0"/>
          <w:marRight w:val="0"/>
          <w:marTop w:val="0"/>
          <w:marBottom w:val="0"/>
          <w:divBdr>
            <w:top w:val="none" w:sz="0" w:space="0" w:color="auto"/>
            <w:left w:val="none" w:sz="0" w:space="0" w:color="auto"/>
            <w:bottom w:val="none" w:sz="0" w:space="0" w:color="auto"/>
            <w:right w:val="none" w:sz="0" w:space="0" w:color="auto"/>
          </w:divBdr>
        </w:div>
        <w:div w:id="1295023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papers.ru/wallpapers/3d/Rendering/15491/1920x1440_%D0%90%D1%82%D0%BE%D0%BC%D1%8B-%D0%B8-%D0%BC%D0%BE%D0%BB%D0%B5%D0%BA%D1%83%D0%BB%D1%8B.jpg" TargetMode="External"/><Relationship Id="rId13" Type="http://schemas.openxmlformats.org/officeDocument/2006/relationships/image" Target="http://img3.proshkolu.ru/content/media/pic/std/1000000/501000/500706-a0289ed28d803545.jpg" TargetMode="External"/><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http://do.gendocs.ru/pars_docs/tw_refs/248/247705/247705_html_mc6765a0.png" TargetMode="External"/><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1518</Words>
  <Characters>8653</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Урок № ______</vt:lpstr>
    </vt:vector>
  </TitlesOfParts>
  <Company/>
  <LinksUpToDate>false</LinksUpToDate>
  <CharactersWithSpaces>10151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Урок № ______</dc:title>
  <dc:subject/>
  <dc:creator>Волковы</dc:creator>
  <cp:keywords/>
  <cp:lastModifiedBy>Дом</cp:lastModifiedBy>
  <cp:revision>3</cp:revision>
  <cp:lastPrinted>2009-09-14T18:42:00Z</cp:lastPrinted>
  <dcterms:created xsi:type="dcterms:W3CDTF">2014-12-17T17:46:00Z</dcterms:created>
  <dcterms:modified xsi:type="dcterms:W3CDTF">2014-12-17T18:04:00Z</dcterms:modified>
</cp:coreProperties>
</file>