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5750" w:rsidRPr="00CA5750" w:rsidRDefault="00CA5750" w:rsidP="00CA5750">
      <w:pPr>
        <w:jc w:val="center"/>
        <w:rPr>
          <w:b/>
          <w:sz w:val="24"/>
          <w:szCs w:val="24"/>
        </w:rPr>
      </w:pPr>
      <w:r w:rsidRPr="00CA5750">
        <w:rPr>
          <w:b/>
          <w:sz w:val="24"/>
          <w:szCs w:val="24"/>
        </w:rPr>
        <w:t xml:space="preserve">Рабочий лист </w:t>
      </w:r>
      <w:proofErr w:type="spellStart"/>
      <w:r w:rsidRPr="00CA5750">
        <w:rPr>
          <w:b/>
          <w:sz w:val="24"/>
          <w:szCs w:val="24"/>
        </w:rPr>
        <w:t>учени</w:t>
      </w:r>
      <w:proofErr w:type="spellEnd"/>
      <w:r w:rsidRPr="00CA5750">
        <w:rPr>
          <w:b/>
          <w:sz w:val="24"/>
          <w:szCs w:val="24"/>
        </w:rPr>
        <w:t>____ 5Г класса_________________________________</w:t>
      </w:r>
    </w:p>
    <w:p w:rsidR="00CA5750" w:rsidRPr="00CA5750" w:rsidRDefault="00CA5750">
      <w:pPr>
        <w:rPr>
          <w:sz w:val="24"/>
          <w:szCs w:val="24"/>
        </w:rPr>
      </w:pPr>
    </w:p>
    <w:p w:rsidR="00CA5750" w:rsidRPr="00CA5750" w:rsidRDefault="00CA5750" w:rsidP="00CA5750">
      <w:pPr>
        <w:jc w:val="center"/>
        <w:rPr>
          <w:b/>
          <w:color w:val="FF0000"/>
          <w:sz w:val="24"/>
          <w:szCs w:val="24"/>
        </w:rPr>
      </w:pPr>
      <w:r w:rsidRPr="00CA5750">
        <w:rPr>
          <w:b/>
          <w:color w:val="FF0000"/>
          <w:sz w:val="24"/>
          <w:szCs w:val="24"/>
        </w:rPr>
        <w:t>Строение веществ. Диффузия</w:t>
      </w:r>
    </w:p>
    <w:p w:rsidR="00CA5750" w:rsidRPr="00CA5750" w:rsidRDefault="00CA5750" w:rsidP="00CA5750">
      <w:pPr>
        <w:pStyle w:val="style2"/>
        <w:spacing w:before="0" w:beforeAutospacing="0" w:after="0" w:afterAutospacing="0"/>
        <w:jc w:val="both"/>
      </w:pPr>
      <w:r w:rsidRPr="00CA5750">
        <w:t>Все вещества состоят из отдельных мельчайших частиц:___________</w:t>
      </w:r>
      <w:r>
        <w:t>_______________________</w:t>
      </w:r>
      <w:r w:rsidRPr="00CA5750">
        <w:t>____</w:t>
      </w:r>
    </w:p>
    <w:p w:rsidR="00CA5750" w:rsidRDefault="00CA5750" w:rsidP="00CA5750">
      <w:pPr>
        <w:pStyle w:val="style2"/>
        <w:spacing w:before="0" w:beforeAutospacing="0" w:after="0" w:afterAutospacing="0"/>
        <w:jc w:val="both"/>
      </w:pPr>
      <w:r w:rsidRPr="00CA5750">
        <w:t>______________________________</w:t>
      </w:r>
      <w:r>
        <w:t>____________</w:t>
      </w:r>
      <w:r w:rsidRPr="00CA5750">
        <w:t>____________________________________________</w:t>
      </w:r>
    </w:p>
    <w:p w:rsidR="00CA5750" w:rsidRPr="00CA5750" w:rsidRDefault="00CA5750" w:rsidP="00CA5750">
      <w:pPr>
        <w:pStyle w:val="style2"/>
        <w:spacing w:before="0" w:beforeAutospacing="0" w:after="0" w:afterAutospacing="0"/>
        <w:jc w:val="both"/>
        <w:rPr>
          <w:sz w:val="4"/>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68"/>
        <w:gridCol w:w="5738"/>
        <w:gridCol w:w="2776"/>
      </w:tblGrid>
      <w:tr w:rsidR="00CA5750" w:rsidRPr="00CA5750" w:rsidTr="00CA5750">
        <w:trPr>
          <w:jc w:val="center"/>
        </w:trPr>
        <w:tc>
          <w:tcPr>
            <w:tcW w:w="2316" w:type="dxa"/>
            <w:vAlign w:val="center"/>
          </w:tcPr>
          <w:p w:rsidR="00CA5750" w:rsidRPr="00CA5750" w:rsidRDefault="00CA5750" w:rsidP="00CA5750">
            <w:pPr>
              <w:pStyle w:val="style2"/>
              <w:spacing w:before="0" w:beforeAutospacing="0" w:after="0" w:afterAutospacing="0"/>
              <w:jc w:val="center"/>
            </w:pPr>
            <w:r w:rsidRPr="00CA5750">
              <w:rPr>
                <w:noProof/>
              </w:rPr>
              <w:drawing>
                <wp:inline distT="0" distB="0" distL="0" distR="0">
                  <wp:extent cx="853141" cy="1207247"/>
                  <wp:effectExtent l="19050" t="0" r="4109" b="0"/>
                  <wp:docPr id="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cstate="print"/>
                          <a:srcRect l="7660" t="8974" r="7234" b="4515"/>
                          <a:stretch>
                            <a:fillRect/>
                          </a:stretch>
                        </pic:blipFill>
                        <pic:spPr bwMode="auto">
                          <a:xfrm>
                            <a:off x="0" y="0"/>
                            <a:ext cx="853141" cy="1207247"/>
                          </a:xfrm>
                          <a:prstGeom prst="rect">
                            <a:avLst/>
                          </a:prstGeom>
                          <a:noFill/>
                          <a:ln w="9525">
                            <a:noFill/>
                            <a:miter lim="800000"/>
                            <a:headEnd/>
                            <a:tailEnd/>
                          </a:ln>
                        </pic:spPr>
                      </pic:pic>
                    </a:graphicData>
                  </a:graphic>
                </wp:inline>
              </w:drawing>
            </w:r>
          </w:p>
          <w:p w:rsidR="00CA5750" w:rsidRPr="00CA5750" w:rsidRDefault="00CA5750" w:rsidP="00CA5750">
            <w:pPr>
              <w:pStyle w:val="style2"/>
              <w:spacing w:before="0" w:beforeAutospacing="0" w:after="0" w:afterAutospacing="0"/>
              <w:jc w:val="center"/>
            </w:pPr>
            <w:r w:rsidRPr="00CA5750">
              <w:t>_______________</w:t>
            </w:r>
          </w:p>
        </w:tc>
        <w:tc>
          <w:tcPr>
            <w:tcW w:w="5917" w:type="dxa"/>
            <w:vAlign w:val="center"/>
          </w:tcPr>
          <w:p w:rsidR="00CA5750" w:rsidRPr="00CA5750" w:rsidRDefault="00CA5750" w:rsidP="00CA5750">
            <w:pPr>
              <w:pStyle w:val="style2"/>
              <w:spacing w:before="0" w:beforeAutospacing="0" w:after="0" w:afterAutospacing="0"/>
            </w:pPr>
            <w:r w:rsidRPr="00CA5750">
              <w:rPr>
                <w:noProof/>
              </w:rPr>
              <w:drawing>
                <wp:inline distT="0" distB="0" distL="0" distR="0">
                  <wp:extent cx="3363633" cy="1008190"/>
                  <wp:effectExtent l="19050" t="0" r="8217" b="0"/>
                  <wp:docPr id="1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cstate="print"/>
                          <a:srcRect/>
                          <a:stretch>
                            <a:fillRect/>
                          </a:stretch>
                        </pic:blipFill>
                        <pic:spPr bwMode="auto">
                          <a:xfrm>
                            <a:off x="0" y="0"/>
                            <a:ext cx="3366838" cy="1009151"/>
                          </a:xfrm>
                          <a:prstGeom prst="rect">
                            <a:avLst/>
                          </a:prstGeom>
                          <a:noFill/>
                          <a:ln w="9525">
                            <a:noFill/>
                            <a:miter lim="800000"/>
                            <a:headEnd/>
                            <a:tailEnd/>
                          </a:ln>
                        </pic:spPr>
                      </pic:pic>
                    </a:graphicData>
                  </a:graphic>
                </wp:inline>
              </w:drawing>
            </w:r>
          </w:p>
        </w:tc>
        <w:tc>
          <w:tcPr>
            <w:tcW w:w="2449" w:type="dxa"/>
            <w:vAlign w:val="center"/>
          </w:tcPr>
          <w:p w:rsidR="00CA5750" w:rsidRPr="00CA5750" w:rsidRDefault="00CA5750" w:rsidP="00CA5750">
            <w:pPr>
              <w:pStyle w:val="style2"/>
              <w:spacing w:before="0" w:beforeAutospacing="0" w:after="0" w:afterAutospacing="0"/>
              <w:jc w:val="center"/>
              <w:rPr>
                <w:noProof/>
              </w:rPr>
            </w:pPr>
            <w:r w:rsidRPr="00CA5750">
              <w:drawing>
                <wp:inline distT="0" distB="0" distL="0" distR="0">
                  <wp:extent cx="1606444" cy="1051859"/>
                  <wp:effectExtent l="19050" t="0" r="0" b="0"/>
                  <wp:docPr id="1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srcRect/>
                          <a:stretch>
                            <a:fillRect/>
                          </a:stretch>
                        </pic:blipFill>
                        <pic:spPr bwMode="auto">
                          <a:xfrm>
                            <a:off x="0" y="0"/>
                            <a:ext cx="1606704" cy="1052029"/>
                          </a:xfrm>
                          <a:prstGeom prst="rect">
                            <a:avLst/>
                          </a:prstGeom>
                          <a:noFill/>
                          <a:ln w="9525">
                            <a:noFill/>
                            <a:miter lim="800000"/>
                            <a:headEnd/>
                            <a:tailEnd/>
                          </a:ln>
                        </pic:spPr>
                      </pic:pic>
                    </a:graphicData>
                  </a:graphic>
                </wp:inline>
              </w:drawing>
            </w:r>
          </w:p>
        </w:tc>
      </w:tr>
    </w:tbl>
    <w:p w:rsidR="00CA5750" w:rsidRPr="00CA5750" w:rsidRDefault="00CA5750" w:rsidP="00CA5750">
      <w:pPr>
        <w:pStyle w:val="style2"/>
        <w:spacing w:before="0" w:beforeAutospacing="0" w:after="0" w:afterAutospacing="0"/>
        <w:jc w:val="both"/>
      </w:pPr>
    </w:p>
    <w:p w:rsidR="00CA5750" w:rsidRPr="00CA5750" w:rsidRDefault="00CA5750" w:rsidP="00CA5750">
      <w:pPr>
        <w:pStyle w:val="style2"/>
        <w:spacing w:before="0" w:beforeAutospacing="0" w:after="0" w:afterAutospacing="0"/>
      </w:pPr>
      <w:r w:rsidRPr="00CA5750">
        <w:t xml:space="preserve">Молекулы состоят </w:t>
      </w:r>
      <w:proofErr w:type="gramStart"/>
      <w:r w:rsidRPr="00CA5750">
        <w:t>из</w:t>
      </w:r>
      <w:proofErr w:type="gramEnd"/>
      <w:r w:rsidRPr="00CA5750">
        <w:t xml:space="preserve"> _____</w:t>
      </w:r>
      <w:r>
        <w:t>______________</w:t>
      </w:r>
      <w:r w:rsidRPr="00CA5750">
        <w:t>_________________________________________________</w:t>
      </w:r>
    </w:p>
    <w:p w:rsidR="00CA5750" w:rsidRPr="00CA5750" w:rsidRDefault="00CA5750" w:rsidP="00CA5750">
      <w:pPr>
        <w:pStyle w:val="style2"/>
        <w:spacing w:before="0" w:beforeAutospacing="0" w:after="0" w:afterAutospacing="0"/>
      </w:pPr>
      <w:r w:rsidRPr="00CA5750">
        <w:t>Молекулы одного и того же вещества в различных агрегатных состояниях _______________________</w:t>
      </w:r>
    </w:p>
    <w:p w:rsidR="00CA5750" w:rsidRPr="00CA5750" w:rsidRDefault="00CA5750" w:rsidP="00CA5750">
      <w:pPr>
        <w:pStyle w:val="style2"/>
        <w:spacing w:before="0" w:beforeAutospacing="0" w:after="0" w:afterAutospacing="0"/>
        <w:rPr>
          <w:sz w:val="8"/>
        </w:rPr>
      </w:pPr>
    </w:p>
    <w:tbl>
      <w:tblPr>
        <w:tblStyle w:val="a5"/>
        <w:tblW w:w="0" w:type="auto"/>
        <w:tblLook w:val="04A0"/>
      </w:tblPr>
      <w:tblGrid>
        <w:gridCol w:w="3232"/>
        <w:gridCol w:w="3887"/>
        <w:gridCol w:w="3563"/>
      </w:tblGrid>
      <w:tr w:rsidR="00CA5750" w:rsidRPr="00CA5750" w:rsidTr="00CA5750">
        <w:tc>
          <w:tcPr>
            <w:tcW w:w="3560" w:type="dxa"/>
          </w:tcPr>
          <w:p w:rsidR="00CA5750" w:rsidRPr="00CA5750" w:rsidRDefault="00CA5750" w:rsidP="00CA5750">
            <w:pPr>
              <w:pStyle w:val="style2"/>
              <w:spacing w:before="0" w:beforeAutospacing="0" w:after="0" w:afterAutospacing="0"/>
              <w:ind w:left="-142"/>
            </w:pPr>
            <w:r w:rsidRPr="00CA5750">
              <w:rPr>
                <w:noProof/>
              </w:rPr>
              <w:drawing>
                <wp:inline distT="0" distB="0" distL="0" distR="0">
                  <wp:extent cx="2017264" cy="1620000"/>
                  <wp:effectExtent l="19050" t="0" r="2036" b="0"/>
                  <wp:docPr id="14" name="Рисунок 3" descr="http://class-fizika.narod.ru/7_class/7_stroenie/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class-fizika.narod.ru/7_class/7_stroenie/p2.jpg"/>
                          <pic:cNvPicPr>
                            <a:picLocks noChangeAspect="1" noChangeArrowheads="1"/>
                          </pic:cNvPicPr>
                        </pic:nvPicPr>
                        <pic:blipFill>
                          <a:blip r:embed="rId8" cstate="print"/>
                          <a:srcRect/>
                          <a:stretch>
                            <a:fillRect/>
                          </a:stretch>
                        </pic:blipFill>
                        <pic:spPr bwMode="auto">
                          <a:xfrm>
                            <a:off x="0" y="0"/>
                            <a:ext cx="2017264" cy="1620000"/>
                          </a:xfrm>
                          <a:prstGeom prst="rect">
                            <a:avLst/>
                          </a:prstGeom>
                          <a:noFill/>
                          <a:ln w="9525">
                            <a:noFill/>
                            <a:miter lim="800000"/>
                            <a:headEnd/>
                            <a:tailEnd/>
                          </a:ln>
                        </pic:spPr>
                      </pic:pic>
                    </a:graphicData>
                  </a:graphic>
                </wp:inline>
              </w:drawing>
            </w:r>
          </w:p>
        </w:tc>
        <w:tc>
          <w:tcPr>
            <w:tcW w:w="3561" w:type="dxa"/>
          </w:tcPr>
          <w:p w:rsidR="00CA5750" w:rsidRPr="00CA5750" w:rsidRDefault="00CA5750" w:rsidP="00CA5750">
            <w:pPr>
              <w:pStyle w:val="style2"/>
              <w:spacing w:before="0" w:beforeAutospacing="0" w:after="0" w:afterAutospacing="0"/>
              <w:ind w:left="-175"/>
            </w:pPr>
            <w:r w:rsidRPr="00CA5750">
              <w:rPr>
                <w:noProof/>
              </w:rPr>
              <w:drawing>
                <wp:inline distT="0" distB="0" distL="0" distR="0">
                  <wp:extent cx="2462758" cy="1620000"/>
                  <wp:effectExtent l="19050" t="0" r="0" b="0"/>
                  <wp:docPr id="15" name="Рисунок 4" descr="http://class-fizika.narod.ru/7_class/7_stroenie/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class-fizika.narod.ru/7_class/7_stroenie/p1.jpg"/>
                          <pic:cNvPicPr>
                            <a:picLocks noChangeAspect="1" noChangeArrowheads="1"/>
                          </pic:cNvPicPr>
                        </pic:nvPicPr>
                        <pic:blipFill>
                          <a:blip r:embed="rId9" cstate="print"/>
                          <a:srcRect/>
                          <a:stretch>
                            <a:fillRect/>
                          </a:stretch>
                        </pic:blipFill>
                        <pic:spPr bwMode="auto">
                          <a:xfrm>
                            <a:off x="0" y="0"/>
                            <a:ext cx="2462758" cy="1620000"/>
                          </a:xfrm>
                          <a:prstGeom prst="rect">
                            <a:avLst/>
                          </a:prstGeom>
                          <a:noFill/>
                          <a:ln w="9525">
                            <a:noFill/>
                            <a:miter lim="800000"/>
                            <a:headEnd/>
                            <a:tailEnd/>
                          </a:ln>
                        </pic:spPr>
                      </pic:pic>
                    </a:graphicData>
                  </a:graphic>
                </wp:inline>
              </w:drawing>
            </w:r>
          </w:p>
        </w:tc>
        <w:tc>
          <w:tcPr>
            <w:tcW w:w="3561" w:type="dxa"/>
          </w:tcPr>
          <w:p w:rsidR="00CA5750" w:rsidRPr="00CA5750" w:rsidRDefault="00CA5750" w:rsidP="00CA5750">
            <w:pPr>
              <w:pStyle w:val="style2"/>
              <w:spacing w:before="0" w:beforeAutospacing="0" w:after="0" w:afterAutospacing="0"/>
              <w:ind w:left="-105"/>
            </w:pPr>
            <w:r w:rsidRPr="00CA5750">
              <w:rPr>
                <w:noProof/>
              </w:rPr>
              <w:drawing>
                <wp:inline distT="0" distB="0" distL="0" distR="0">
                  <wp:extent cx="2204017" cy="1620000"/>
                  <wp:effectExtent l="19050" t="0" r="5783" b="0"/>
                  <wp:docPr id="16" name="Рисунок 5" descr="http://class-fizika.narod.ru/7_class/7_stroenie/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class-fizika.narod.ru/7_class/7_stroenie/p3.jpg"/>
                          <pic:cNvPicPr>
                            <a:picLocks noChangeAspect="1" noChangeArrowheads="1"/>
                          </pic:cNvPicPr>
                        </pic:nvPicPr>
                        <pic:blipFill>
                          <a:blip r:embed="rId10" cstate="print"/>
                          <a:srcRect/>
                          <a:stretch>
                            <a:fillRect/>
                          </a:stretch>
                        </pic:blipFill>
                        <pic:spPr bwMode="auto">
                          <a:xfrm>
                            <a:off x="0" y="0"/>
                            <a:ext cx="2204017" cy="1620000"/>
                          </a:xfrm>
                          <a:prstGeom prst="rect">
                            <a:avLst/>
                          </a:prstGeom>
                          <a:noFill/>
                          <a:ln w="9525">
                            <a:noFill/>
                            <a:miter lim="800000"/>
                            <a:headEnd/>
                            <a:tailEnd/>
                          </a:ln>
                        </pic:spPr>
                      </pic:pic>
                    </a:graphicData>
                  </a:graphic>
                </wp:inline>
              </w:drawing>
            </w:r>
          </w:p>
        </w:tc>
      </w:tr>
    </w:tbl>
    <w:p w:rsidR="00CA5750" w:rsidRPr="00CA5750" w:rsidRDefault="00CA5750" w:rsidP="00CA5750">
      <w:pPr>
        <w:pStyle w:val="style2"/>
        <w:spacing w:before="0" w:beforeAutospacing="0" w:after="0" w:afterAutospacing="0"/>
      </w:pPr>
    </w:p>
    <w:p w:rsidR="00CA5750" w:rsidRPr="00CA5750" w:rsidRDefault="00CA5750" w:rsidP="00CA5750">
      <w:pPr>
        <w:jc w:val="both"/>
        <w:rPr>
          <w:color w:val="008000"/>
          <w:sz w:val="24"/>
          <w:szCs w:val="24"/>
        </w:rPr>
      </w:pPr>
      <w:r w:rsidRPr="00CA5750">
        <w:rPr>
          <w:b/>
          <w:i/>
          <w:color w:val="008000"/>
          <w:sz w:val="24"/>
          <w:szCs w:val="24"/>
        </w:rPr>
        <w:t>Диффузия</w:t>
      </w:r>
      <w:r w:rsidRPr="00CA5750">
        <w:rPr>
          <w:b/>
          <w:color w:val="008000"/>
          <w:sz w:val="24"/>
          <w:szCs w:val="24"/>
        </w:rPr>
        <w:t xml:space="preserve"> – явление проникновения </w:t>
      </w:r>
      <w:r>
        <w:rPr>
          <w:b/>
          <w:color w:val="008000"/>
          <w:sz w:val="24"/>
          <w:szCs w:val="24"/>
        </w:rPr>
        <w:t>молекул одного вещества</w:t>
      </w:r>
      <w:r w:rsidRPr="00CA5750">
        <w:rPr>
          <w:color w:val="008000"/>
          <w:sz w:val="24"/>
          <w:szCs w:val="24"/>
        </w:rPr>
        <w:t>____________________________</w:t>
      </w:r>
    </w:p>
    <w:p w:rsidR="00CA5750" w:rsidRPr="00CA5750" w:rsidRDefault="00CA5750" w:rsidP="00CA5750">
      <w:pPr>
        <w:jc w:val="both"/>
        <w:rPr>
          <w:color w:val="008000"/>
          <w:sz w:val="24"/>
          <w:szCs w:val="24"/>
        </w:rPr>
      </w:pPr>
      <w:r w:rsidRPr="00CA5750">
        <w:rPr>
          <w:color w:val="008000"/>
          <w:sz w:val="24"/>
          <w:szCs w:val="24"/>
        </w:rPr>
        <w:t>_______________________________________________________________________________________</w:t>
      </w:r>
    </w:p>
    <w:p w:rsidR="00CA5750" w:rsidRPr="00CA5750" w:rsidRDefault="00CA5750" w:rsidP="00CA5750">
      <w:pPr>
        <w:jc w:val="both"/>
        <w:rPr>
          <w:sz w:val="24"/>
          <w:szCs w:val="24"/>
        </w:rPr>
      </w:pPr>
    </w:p>
    <w:p w:rsidR="00CA5750" w:rsidRPr="00CA5750" w:rsidRDefault="00CA5750" w:rsidP="00CA5750">
      <w:pPr>
        <w:jc w:val="center"/>
        <w:rPr>
          <w:b/>
          <w:color w:val="7030A0"/>
          <w:sz w:val="24"/>
          <w:szCs w:val="24"/>
        </w:rPr>
      </w:pPr>
      <w:r w:rsidRPr="00CA5750">
        <w:rPr>
          <w:b/>
          <w:color w:val="7030A0"/>
          <w:sz w:val="24"/>
          <w:szCs w:val="24"/>
        </w:rPr>
        <w:t>ДИФФУЗИЯ В РАЗНЫХ СРЕДАХ</w:t>
      </w:r>
    </w:p>
    <w:p w:rsidR="00CA5750" w:rsidRPr="00CA5750" w:rsidRDefault="00CA5750" w:rsidP="00CA5750">
      <w:pPr>
        <w:numPr>
          <w:ilvl w:val="0"/>
          <w:numId w:val="3"/>
        </w:numPr>
        <w:jc w:val="both"/>
        <w:rPr>
          <w:color w:val="7030A0"/>
          <w:sz w:val="24"/>
          <w:szCs w:val="24"/>
        </w:rPr>
      </w:pPr>
      <w:r w:rsidRPr="00CA5750">
        <w:rPr>
          <w:noProof/>
          <w:color w:val="7030A0"/>
          <w:sz w:val="24"/>
          <w:szCs w:val="24"/>
          <w:lang w:eastAsia="ru-RU"/>
        </w:rPr>
        <w:drawing>
          <wp:anchor distT="0" distB="0" distL="114300" distR="114300" simplePos="0" relativeHeight="251658240" behindDoc="0" locked="0" layoutInCell="1" allowOverlap="1">
            <wp:simplePos x="0" y="0"/>
            <wp:positionH relativeFrom="column">
              <wp:posOffset>3069590</wp:posOffset>
            </wp:positionH>
            <wp:positionV relativeFrom="paragraph">
              <wp:posOffset>78105</wp:posOffset>
            </wp:positionV>
            <wp:extent cx="1351915" cy="836295"/>
            <wp:effectExtent l="19050" t="0" r="635" b="0"/>
            <wp:wrapSquare wrapText="bothSides"/>
            <wp:docPr id="1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srcRect t="18695" b="19448"/>
                    <a:stretch>
                      <a:fillRect/>
                    </a:stretch>
                  </pic:blipFill>
                  <pic:spPr bwMode="auto">
                    <a:xfrm>
                      <a:off x="0" y="0"/>
                      <a:ext cx="1351915" cy="836295"/>
                    </a:xfrm>
                    <a:prstGeom prst="rect">
                      <a:avLst/>
                    </a:prstGeom>
                    <a:noFill/>
                    <a:ln w="9525">
                      <a:noFill/>
                      <a:miter lim="800000"/>
                      <a:headEnd/>
                      <a:tailEnd/>
                    </a:ln>
                  </pic:spPr>
                </pic:pic>
              </a:graphicData>
            </a:graphic>
          </wp:anchor>
        </w:drawing>
      </w:r>
      <w:r w:rsidRPr="00CA5750">
        <w:rPr>
          <w:color w:val="7030A0"/>
          <w:sz w:val="24"/>
          <w:szCs w:val="24"/>
        </w:rPr>
        <w:t>Диффузия в газах.</w:t>
      </w:r>
    </w:p>
    <w:tbl>
      <w:tblPr>
        <w:tblStyle w:val="a5"/>
        <w:tblW w:w="0" w:type="auto"/>
        <w:tblLook w:val="04A0"/>
      </w:tblPr>
      <w:tblGrid>
        <w:gridCol w:w="2235"/>
        <w:gridCol w:w="2268"/>
      </w:tblGrid>
      <w:tr w:rsidR="00CA5750" w:rsidRPr="00CA5750" w:rsidTr="00CA5750">
        <w:tc>
          <w:tcPr>
            <w:tcW w:w="2235" w:type="dxa"/>
          </w:tcPr>
          <w:p w:rsidR="00CA5750" w:rsidRPr="00CA5750" w:rsidRDefault="00CA5750" w:rsidP="00CA5750">
            <w:pPr>
              <w:jc w:val="both"/>
              <w:rPr>
                <w:sz w:val="24"/>
                <w:szCs w:val="24"/>
              </w:rPr>
            </w:pPr>
          </w:p>
          <w:p w:rsidR="00CA5750" w:rsidRPr="00CA5750" w:rsidRDefault="00CA5750" w:rsidP="00CA5750">
            <w:pPr>
              <w:jc w:val="both"/>
              <w:rPr>
                <w:sz w:val="24"/>
                <w:szCs w:val="24"/>
              </w:rPr>
            </w:pPr>
          </w:p>
          <w:p w:rsidR="00CA5750" w:rsidRPr="00CA5750" w:rsidRDefault="00CA5750" w:rsidP="00CA5750">
            <w:pPr>
              <w:jc w:val="both"/>
              <w:rPr>
                <w:sz w:val="24"/>
                <w:szCs w:val="24"/>
              </w:rPr>
            </w:pPr>
          </w:p>
          <w:p w:rsidR="00CA5750" w:rsidRPr="00CA5750" w:rsidRDefault="00CA5750" w:rsidP="00CA5750">
            <w:pPr>
              <w:jc w:val="both"/>
              <w:rPr>
                <w:sz w:val="24"/>
                <w:szCs w:val="24"/>
              </w:rPr>
            </w:pPr>
          </w:p>
        </w:tc>
        <w:tc>
          <w:tcPr>
            <w:tcW w:w="2268" w:type="dxa"/>
          </w:tcPr>
          <w:p w:rsidR="00CA5750" w:rsidRPr="00CA5750" w:rsidRDefault="00CA5750" w:rsidP="00CA5750">
            <w:pPr>
              <w:jc w:val="both"/>
              <w:rPr>
                <w:sz w:val="24"/>
                <w:szCs w:val="24"/>
              </w:rPr>
            </w:pPr>
          </w:p>
        </w:tc>
      </w:tr>
    </w:tbl>
    <w:p w:rsidR="00CA5750" w:rsidRPr="00CA5750" w:rsidRDefault="00CA5750" w:rsidP="00CA5750">
      <w:pPr>
        <w:jc w:val="both"/>
        <w:rPr>
          <w:sz w:val="24"/>
          <w:szCs w:val="24"/>
        </w:rPr>
      </w:pPr>
    </w:p>
    <w:p w:rsidR="00CA5750" w:rsidRPr="00CA5750" w:rsidRDefault="00CA5750" w:rsidP="00CA5750">
      <w:pPr>
        <w:jc w:val="both"/>
        <w:rPr>
          <w:sz w:val="24"/>
          <w:szCs w:val="24"/>
        </w:rPr>
      </w:pPr>
      <w:r w:rsidRPr="00CA5750">
        <w:rPr>
          <w:b/>
          <w:sz w:val="24"/>
          <w:szCs w:val="24"/>
        </w:rPr>
        <w:t xml:space="preserve">ВЫВОД 1: Причина диффузии: </w:t>
      </w:r>
      <w:r w:rsidRPr="00CA5750">
        <w:rPr>
          <w:sz w:val="24"/>
          <w:szCs w:val="24"/>
        </w:rPr>
        <w:t>_________________________________________________________</w:t>
      </w:r>
    </w:p>
    <w:p w:rsidR="00CA5750" w:rsidRPr="00CA5750" w:rsidRDefault="00CA5750" w:rsidP="00CA5750">
      <w:pPr>
        <w:jc w:val="both"/>
        <w:rPr>
          <w:sz w:val="24"/>
          <w:szCs w:val="24"/>
        </w:rPr>
      </w:pPr>
      <w:r w:rsidRPr="00CA5750">
        <w:rPr>
          <w:sz w:val="24"/>
          <w:szCs w:val="24"/>
        </w:rPr>
        <w:t>______________________________________________________________________________________</w:t>
      </w:r>
    </w:p>
    <w:p w:rsidR="00CA5750" w:rsidRPr="00CA5750" w:rsidRDefault="00CA5750">
      <w:pPr>
        <w:rPr>
          <w:sz w:val="24"/>
          <w:szCs w:val="24"/>
        </w:rPr>
      </w:pPr>
    </w:p>
    <w:p w:rsidR="00CA5750" w:rsidRPr="00CA5750" w:rsidRDefault="00CA5750" w:rsidP="00CA5750">
      <w:pPr>
        <w:numPr>
          <w:ilvl w:val="0"/>
          <w:numId w:val="3"/>
        </w:numPr>
        <w:jc w:val="both"/>
        <w:rPr>
          <w:color w:val="7030A0"/>
          <w:sz w:val="24"/>
          <w:szCs w:val="24"/>
        </w:rPr>
      </w:pPr>
      <w:r w:rsidRPr="00CA5750">
        <w:rPr>
          <w:noProof/>
          <w:color w:val="7030A0"/>
          <w:sz w:val="24"/>
          <w:szCs w:val="24"/>
          <w:lang w:eastAsia="ru-RU"/>
        </w:rPr>
        <w:drawing>
          <wp:anchor distT="0" distB="0" distL="114300" distR="114300" simplePos="0" relativeHeight="251659264" behindDoc="0" locked="0" layoutInCell="1" allowOverlap="1">
            <wp:simplePos x="0" y="0"/>
            <wp:positionH relativeFrom="column">
              <wp:posOffset>2573655</wp:posOffset>
            </wp:positionH>
            <wp:positionV relativeFrom="paragraph">
              <wp:posOffset>-3175</wp:posOffset>
            </wp:positionV>
            <wp:extent cx="1438275" cy="1129030"/>
            <wp:effectExtent l="19050" t="0" r="9525"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srcRect l="27186" t="6446" r="2787" b="11837"/>
                    <a:stretch>
                      <a:fillRect/>
                    </a:stretch>
                  </pic:blipFill>
                  <pic:spPr bwMode="auto">
                    <a:xfrm>
                      <a:off x="0" y="0"/>
                      <a:ext cx="1438275" cy="1129030"/>
                    </a:xfrm>
                    <a:prstGeom prst="rect">
                      <a:avLst/>
                    </a:prstGeom>
                    <a:noFill/>
                    <a:ln w="9525">
                      <a:noFill/>
                      <a:miter lim="800000"/>
                      <a:headEnd/>
                      <a:tailEnd/>
                    </a:ln>
                  </pic:spPr>
                </pic:pic>
              </a:graphicData>
            </a:graphic>
          </wp:anchor>
        </w:drawing>
      </w:r>
      <w:r w:rsidRPr="00CA5750">
        <w:rPr>
          <w:color w:val="7030A0"/>
          <w:sz w:val="24"/>
          <w:szCs w:val="24"/>
        </w:rPr>
        <w:t>Диффузия в жидкостях.</w:t>
      </w:r>
    </w:p>
    <w:tbl>
      <w:tblPr>
        <w:tblStyle w:val="a5"/>
        <w:tblW w:w="0" w:type="auto"/>
        <w:tblLook w:val="04A0"/>
      </w:tblPr>
      <w:tblGrid>
        <w:gridCol w:w="2518"/>
      </w:tblGrid>
      <w:tr w:rsidR="00CA5750" w:rsidRPr="00CA5750" w:rsidTr="00CA5750">
        <w:tc>
          <w:tcPr>
            <w:tcW w:w="2518" w:type="dxa"/>
          </w:tcPr>
          <w:p w:rsidR="00CA5750" w:rsidRPr="00CA5750" w:rsidRDefault="00CA5750" w:rsidP="00CA5750">
            <w:pPr>
              <w:jc w:val="both"/>
              <w:rPr>
                <w:noProof/>
                <w:sz w:val="24"/>
                <w:szCs w:val="24"/>
                <w:lang w:eastAsia="ru-RU"/>
              </w:rPr>
            </w:pPr>
          </w:p>
          <w:p w:rsidR="00CA5750" w:rsidRPr="00CA5750" w:rsidRDefault="00CA5750" w:rsidP="00CA5750">
            <w:pPr>
              <w:jc w:val="both"/>
              <w:rPr>
                <w:noProof/>
                <w:sz w:val="24"/>
                <w:szCs w:val="24"/>
                <w:lang w:eastAsia="ru-RU"/>
              </w:rPr>
            </w:pPr>
          </w:p>
          <w:p w:rsidR="00CA5750" w:rsidRPr="00CA5750" w:rsidRDefault="00CA5750" w:rsidP="00CA5750">
            <w:pPr>
              <w:jc w:val="both"/>
              <w:rPr>
                <w:noProof/>
                <w:sz w:val="24"/>
                <w:szCs w:val="24"/>
                <w:lang w:eastAsia="ru-RU"/>
              </w:rPr>
            </w:pPr>
          </w:p>
          <w:p w:rsidR="00CA5750" w:rsidRPr="00CA5750" w:rsidRDefault="00CA5750" w:rsidP="00CA5750">
            <w:pPr>
              <w:jc w:val="both"/>
              <w:rPr>
                <w:noProof/>
                <w:sz w:val="24"/>
                <w:szCs w:val="24"/>
                <w:lang w:eastAsia="ru-RU"/>
              </w:rPr>
            </w:pPr>
          </w:p>
          <w:p w:rsidR="00CA5750" w:rsidRPr="00CA5750" w:rsidRDefault="00CA5750" w:rsidP="00CA5750">
            <w:pPr>
              <w:jc w:val="both"/>
              <w:rPr>
                <w:noProof/>
                <w:sz w:val="24"/>
                <w:szCs w:val="24"/>
                <w:lang w:eastAsia="ru-RU"/>
              </w:rPr>
            </w:pPr>
          </w:p>
        </w:tc>
      </w:tr>
    </w:tbl>
    <w:p w:rsidR="00CA5750" w:rsidRPr="00CA5750" w:rsidRDefault="00CA5750" w:rsidP="00CA5750">
      <w:pPr>
        <w:jc w:val="both"/>
        <w:rPr>
          <w:noProof/>
          <w:sz w:val="24"/>
          <w:szCs w:val="24"/>
          <w:lang w:eastAsia="ru-RU"/>
        </w:rPr>
      </w:pPr>
    </w:p>
    <w:p w:rsidR="00CA5750" w:rsidRPr="00CA5750" w:rsidRDefault="00CA5750" w:rsidP="00CA5750">
      <w:pPr>
        <w:numPr>
          <w:ilvl w:val="0"/>
          <w:numId w:val="3"/>
        </w:numPr>
        <w:jc w:val="both"/>
        <w:rPr>
          <w:color w:val="7030A0"/>
          <w:sz w:val="24"/>
          <w:szCs w:val="24"/>
        </w:rPr>
      </w:pPr>
      <w:r w:rsidRPr="00CA5750">
        <w:rPr>
          <w:color w:val="7030A0"/>
          <w:sz w:val="24"/>
          <w:szCs w:val="24"/>
        </w:rPr>
        <w:t>Диффузия в твердых телах.</w:t>
      </w:r>
    </w:p>
    <w:p w:rsidR="00CA5750" w:rsidRPr="00CA5750" w:rsidRDefault="00CA5750" w:rsidP="00CA5750">
      <w:pPr>
        <w:jc w:val="both"/>
        <w:rPr>
          <w:sz w:val="24"/>
          <w:szCs w:val="24"/>
        </w:rPr>
      </w:pPr>
      <w:r w:rsidRPr="00CA5750">
        <w:rPr>
          <w:noProof/>
          <w:sz w:val="24"/>
          <w:szCs w:val="24"/>
          <w:lang w:eastAsia="ru-RU"/>
        </w:rPr>
        <w:drawing>
          <wp:inline distT="0" distB="0" distL="0" distR="0">
            <wp:extent cx="4272056" cy="1057842"/>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10815" t="49504" r="6639" b="24971"/>
                    <a:stretch>
                      <a:fillRect/>
                    </a:stretch>
                  </pic:blipFill>
                  <pic:spPr bwMode="auto">
                    <a:xfrm>
                      <a:off x="0" y="0"/>
                      <a:ext cx="4272904" cy="1058052"/>
                    </a:xfrm>
                    <a:prstGeom prst="rect">
                      <a:avLst/>
                    </a:prstGeom>
                    <a:noFill/>
                    <a:ln w="9525">
                      <a:noFill/>
                      <a:miter lim="800000"/>
                      <a:headEnd/>
                      <a:tailEnd/>
                    </a:ln>
                  </pic:spPr>
                </pic:pic>
              </a:graphicData>
            </a:graphic>
          </wp:inline>
        </w:drawing>
      </w:r>
    </w:p>
    <w:p w:rsidR="00CA5750" w:rsidRPr="00CA5750" w:rsidRDefault="00CA5750" w:rsidP="00CA5750">
      <w:pPr>
        <w:jc w:val="both"/>
        <w:rPr>
          <w:sz w:val="24"/>
          <w:szCs w:val="24"/>
        </w:rPr>
      </w:pPr>
    </w:p>
    <w:p w:rsidR="00CA5750" w:rsidRPr="00CA5750" w:rsidRDefault="00CA5750" w:rsidP="00CA5750">
      <w:pPr>
        <w:jc w:val="both"/>
        <w:rPr>
          <w:sz w:val="24"/>
          <w:szCs w:val="24"/>
        </w:rPr>
      </w:pPr>
      <w:r w:rsidRPr="00CA5750">
        <w:rPr>
          <w:b/>
          <w:sz w:val="24"/>
          <w:szCs w:val="24"/>
        </w:rPr>
        <w:lastRenderedPageBreak/>
        <w:t xml:space="preserve">ВЫВОД 2. </w:t>
      </w:r>
      <w:proofErr w:type="gramStart"/>
      <w:r w:rsidRPr="00CA5750">
        <w:rPr>
          <w:sz w:val="24"/>
          <w:szCs w:val="24"/>
        </w:rPr>
        <w:t>Молекулы веществ находящихся в _______________________ агрегатном состоянии, непрерывно двигаются, т.е. диффузия происходит и в ________________, и в _________________, и в _______________________________. В _________________________ быстрее всего.</w:t>
      </w:r>
      <w:proofErr w:type="gramEnd"/>
    </w:p>
    <w:p w:rsidR="00CA5750" w:rsidRPr="00CA5750" w:rsidRDefault="00CA5750" w:rsidP="00CA5750">
      <w:pPr>
        <w:jc w:val="both"/>
        <w:rPr>
          <w:sz w:val="24"/>
          <w:szCs w:val="24"/>
        </w:rPr>
      </w:pPr>
    </w:p>
    <w:p w:rsidR="00CA5750" w:rsidRPr="00CA5750" w:rsidRDefault="00CA5750" w:rsidP="00CA5750">
      <w:pPr>
        <w:jc w:val="both"/>
        <w:rPr>
          <w:b/>
          <w:sz w:val="24"/>
          <w:szCs w:val="24"/>
        </w:rPr>
      </w:pPr>
      <w:r w:rsidRPr="00CA5750">
        <w:rPr>
          <w:b/>
          <w:sz w:val="24"/>
          <w:szCs w:val="24"/>
        </w:rPr>
        <w:t>ВЫВОД 3.</w:t>
      </w:r>
      <w:r>
        <w:rPr>
          <w:b/>
          <w:sz w:val="24"/>
          <w:szCs w:val="24"/>
        </w:rPr>
        <w:t xml:space="preserve"> </w:t>
      </w:r>
      <w:r w:rsidRPr="00CA5750">
        <w:rPr>
          <w:sz w:val="24"/>
          <w:szCs w:val="24"/>
        </w:rPr>
        <w:t>Скорость диффузии _________________________________ с ростом температуры, так как молекулы взаимодействующих тел начинают двигаться быстрее.</w:t>
      </w:r>
      <w:r w:rsidRPr="00CA5750">
        <w:rPr>
          <w:b/>
          <w:sz w:val="24"/>
          <w:szCs w:val="24"/>
        </w:rPr>
        <w:t xml:space="preserve"> </w:t>
      </w:r>
    </w:p>
    <w:p w:rsidR="00CA5750" w:rsidRPr="00CA5750" w:rsidRDefault="00CA5750" w:rsidP="00CA5750">
      <w:pPr>
        <w:jc w:val="both"/>
        <w:rPr>
          <w:sz w:val="24"/>
          <w:szCs w:val="24"/>
        </w:rPr>
      </w:pPr>
    </w:p>
    <w:p w:rsidR="00CA5750" w:rsidRDefault="00CA5750" w:rsidP="00CA5750">
      <w:pPr>
        <w:jc w:val="both"/>
        <w:rPr>
          <w:color w:val="E36C0A" w:themeColor="accent6" w:themeShade="BF"/>
          <w:sz w:val="24"/>
          <w:szCs w:val="24"/>
        </w:rPr>
      </w:pPr>
      <w:r w:rsidRPr="00CA5750">
        <w:rPr>
          <w:b/>
          <w:color w:val="E36C0A" w:themeColor="accent6" w:themeShade="BF"/>
          <w:sz w:val="24"/>
          <w:szCs w:val="24"/>
        </w:rPr>
        <w:t>Задание.</w:t>
      </w:r>
      <w:r>
        <w:rPr>
          <w:b/>
          <w:color w:val="E36C0A" w:themeColor="accent6" w:themeShade="BF"/>
          <w:sz w:val="24"/>
          <w:szCs w:val="24"/>
        </w:rPr>
        <w:t xml:space="preserve"> </w:t>
      </w:r>
      <w:r w:rsidRPr="00CA5750">
        <w:rPr>
          <w:color w:val="E36C0A" w:themeColor="accent6" w:themeShade="BF"/>
          <w:sz w:val="24"/>
          <w:szCs w:val="24"/>
        </w:rPr>
        <w:t>Прочитайте текст «Диффузия» (4 варианта) и запишите применение диффузии в природе и жизни человека.</w:t>
      </w:r>
    </w:p>
    <w:p w:rsidR="00CA5750" w:rsidRDefault="00CA5750" w:rsidP="00CA5750">
      <w:pPr>
        <w:jc w:val="both"/>
        <w:rPr>
          <w:color w:val="E36C0A" w:themeColor="accent6" w:themeShade="BF"/>
          <w:sz w:val="24"/>
          <w:szCs w:val="24"/>
        </w:rPr>
      </w:pPr>
    </w:p>
    <w:tbl>
      <w:tblPr>
        <w:tblStyle w:val="a5"/>
        <w:tblW w:w="10598" w:type="dxa"/>
        <w:tblLook w:val="04A0"/>
      </w:tblPr>
      <w:tblGrid>
        <w:gridCol w:w="3085"/>
        <w:gridCol w:w="2693"/>
        <w:gridCol w:w="4820"/>
      </w:tblGrid>
      <w:tr w:rsidR="00CA5750" w:rsidRPr="00CA5750" w:rsidTr="00CA5750">
        <w:tc>
          <w:tcPr>
            <w:tcW w:w="3085" w:type="dxa"/>
            <w:vAlign w:val="center"/>
          </w:tcPr>
          <w:p w:rsidR="00CA5750" w:rsidRPr="00CA5750" w:rsidRDefault="00CA5750" w:rsidP="00CA5750">
            <w:pPr>
              <w:rPr>
                <w:sz w:val="24"/>
                <w:szCs w:val="24"/>
              </w:rPr>
            </w:pPr>
            <w:r w:rsidRPr="00CA5750">
              <w:rPr>
                <w:sz w:val="24"/>
                <w:szCs w:val="24"/>
              </w:rPr>
              <w:t>Диффузия в растительном и животном мире</w:t>
            </w:r>
          </w:p>
        </w:tc>
        <w:tc>
          <w:tcPr>
            <w:tcW w:w="2693" w:type="dxa"/>
          </w:tcPr>
          <w:p w:rsidR="00CA5750" w:rsidRDefault="00CA5750" w:rsidP="00CA5750">
            <w:pPr>
              <w:jc w:val="both"/>
              <w:rPr>
                <w:sz w:val="24"/>
                <w:szCs w:val="24"/>
              </w:rPr>
            </w:pPr>
            <w:r>
              <w:rPr>
                <w:noProof/>
                <w:sz w:val="24"/>
                <w:szCs w:val="24"/>
                <w:lang w:eastAsia="ru-RU"/>
              </w:rPr>
              <w:drawing>
                <wp:inline distT="0" distB="0" distL="0" distR="0">
                  <wp:extent cx="681729" cy="571903"/>
                  <wp:effectExtent l="19050" t="0" r="4071"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srcRect t="48117"/>
                          <a:stretch>
                            <a:fillRect/>
                          </a:stretch>
                        </pic:blipFill>
                        <pic:spPr bwMode="auto">
                          <a:xfrm>
                            <a:off x="0" y="0"/>
                            <a:ext cx="681729" cy="571903"/>
                          </a:xfrm>
                          <a:prstGeom prst="rect">
                            <a:avLst/>
                          </a:prstGeom>
                          <a:noFill/>
                          <a:ln w="9525">
                            <a:noFill/>
                            <a:miter lim="800000"/>
                            <a:headEnd/>
                            <a:tailEnd/>
                          </a:ln>
                        </pic:spPr>
                      </pic:pic>
                    </a:graphicData>
                  </a:graphic>
                </wp:inline>
              </w:drawing>
            </w:r>
            <w:r>
              <w:rPr>
                <w:sz w:val="24"/>
                <w:szCs w:val="24"/>
              </w:rPr>
              <w:t xml:space="preserve"> </w:t>
            </w:r>
            <w:r>
              <w:rPr>
                <w:noProof/>
                <w:sz w:val="24"/>
                <w:szCs w:val="24"/>
                <w:lang w:eastAsia="ru-RU"/>
              </w:rPr>
              <w:drawing>
                <wp:inline distT="0" distB="0" distL="0" distR="0">
                  <wp:extent cx="681247" cy="590071"/>
                  <wp:effectExtent l="19050" t="0" r="4553"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cstate="print"/>
                          <a:srcRect/>
                          <a:stretch>
                            <a:fillRect/>
                          </a:stretch>
                        </pic:blipFill>
                        <pic:spPr bwMode="auto">
                          <a:xfrm>
                            <a:off x="0" y="0"/>
                            <a:ext cx="684040" cy="592490"/>
                          </a:xfrm>
                          <a:prstGeom prst="rect">
                            <a:avLst/>
                          </a:prstGeom>
                          <a:noFill/>
                          <a:ln w="9525">
                            <a:noFill/>
                            <a:miter lim="800000"/>
                            <a:headEnd/>
                            <a:tailEnd/>
                          </a:ln>
                        </pic:spPr>
                      </pic:pic>
                    </a:graphicData>
                  </a:graphic>
                </wp:inline>
              </w:drawing>
            </w:r>
          </w:p>
          <w:p w:rsidR="00CA5750" w:rsidRPr="00CA5750" w:rsidRDefault="00CA5750" w:rsidP="00CA5750">
            <w:pPr>
              <w:jc w:val="center"/>
              <w:rPr>
                <w:sz w:val="24"/>
                <w:szCs w:val="24"/>
              </w:rPr>
            </w:pPr>
            <w:r>
              <w:rPr>
                <w:noProof/>
                <w:sz w:val="24"/>
                <w:szCs w:val="24"/>
                <w:lang w:eastAsia="ru-RU"/>
              </w:rPr>
              <w:drawing>
                <wp:inline distT="0" distB="0" distL="0" distR="0">
                  <wp:extent cx="960403" cy="72000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cstate="print"/>
                          <a:srcRect/>
                          <a:stretch>
                            <a:fillRect/>
                          </a:stretch>
                        </pic:blipFill>
                        <pic:spPr bwMode="auto">
                          <a:xfrm>
                            <a:off x="0" y="0"/>
                            <a:ext cx="960403" cy="720000"/>
                          </a:xfrm>
                          <a:prstGeom prst="rect">
                            <a:avLst/>
                          </a:prstGeom>
                          <a:noFill/>
                          <a:ln w="9525">
                            <a:noFill/>
                            <a:miter lim="800000"/>
                            <a:headEnd/>
                            <a:tailEnd/>
                          </a:ln>
                        </pic:spPr>
                      </pic:pic>
                    </a:graphicData>
                  </a:graphic>
                </wp:inline>
              </w:drawing>
            </w:r>
          </w:p>
        </w:tc>
        <w:tc>
          <w:tcPr>
            <w:tcW w:w="4820" w:type="dxa"/>
          </w:tcPr>
          <w:p w:rsidR="00CA5750" w:rsidRDefault="00CA5750" w:rsidP="00CA5750">
            <w:pPr>
              <w:jc w:val="both"/>
              <w:rPr>
                <w:sz w:val="24"/>
                <w:szCs w:val="24"/>
              </w:rPr>
            </w:pPr>
            <w:r>
              <w:rPr>
                <w:sz w:val="24"/>
                <w:szCs w:val="24"/>
              </w:rPr>
              <w:t>______________________________________</w:t>
            </w:r>
          </w:p>
          <w:p w:rsidR="00CA5750" w:rsidRDefault="00CA5750" w:rsidP="00CA5750">
            <w:pPr>
              <w:jc w:val="both"/>
              <w:rPr>
                <w:sz w:val="24"/>
                <w:szCs w:val="24"/>
              </w:rPr>
            </w:pPr>
            <w:r>
              <w:rPr>
                <w:sz w:val="24"/>
                <w:szCs w:val="24"/>
              </w:rPr>
              <w:t>______________________________________</w:t>
            </w:r>
          </w:p>
          <w:p w:rsidR="00CA5750" w:rsidRDefault="00CA5750" w:rsidP="00CA5750">
            <w:pPr>
              <w:jc w:val="both"/>
              <w:rPr>
                <w:sz w:val="24"/>
                <w:szCs w:val="24"/>
              </w:rPr>
            </w:pPr>
            <w:r>
              <w:rPr>
                <w:sz w:val="24"/>
                <w:szCs w:val="24"/>
              </w:rPr>
              <w:t>______________________________________</w:t>
            </w:r>
          </w:p>
          <w:p w:rsidR="00CA5750" w:rsidRDefault="00CA5750" w:rsidP="00CA5750">
            <w:pPr>
              <w:jc w:val="both"/>
              <w:rPr>
                <w:sz w:val="24"/>
                <w:szCs w:val="24"/>
              </w:rPr>
            </w:pPr>
            <w:r>
              <w:rPr>
                <w:sz w:val="24"/>
                <w:szCs w:val="24"/>
              </w:rPr>
              <w:t>______________________________________</w:t>
            </w:r>
          </w:p>
          <w:p w:rsidR="00CA5750" w:rsidRDefault="00CA5750" w:rsidP="00CA5750">
            <w:pPr>
              <w:jc w:val="both"/>
              <w:rPr>
                <w:sz w:val="24"/>
                <w:szCs w:val="24"/>
              </w:rPr>
            </w:pPr>
            <w:r>
              <w:rPr>
                <w:sz w:val="24"/>
                <w:szCs w:val="24"/>
              </w:rPr>
              <w:t>______________________________________</w:t>
            </w:r>
          </w:p>
          <w:p w:rsidR="00CA5750" w:rsidRDefault="00CA5750" w:rsidP="00CA5750">
            <w:pPr>
              <w:jc w:val="both"/>
              <w:rPr>
                <w:sz w:val="24"/>
                <w:szCs w:val="24"/>
              </w:rPr>
            </w:pPr>
            <w:r>
              <w:rPr>
                <w:sz w:val="24"/>
                <w:szCs w:val="24"/>
              </w:rPr>
              <w:t>______________________________________</w:t>
            </w:r>
          </w:p>
          <w:p w:rsidR="00CA5750" w:rsidRDefault="00CA5750" w:rsidP="00CA5750">
            <w:pPr>
              <w:jc w:val="both"/>
              <w:rPr>
                <w:sz w:val="24"/>
                <w:szCs w:val="24"/>
              </w:rPr>
            </w:pPr>
            <w:r>
              <w:rPr>
                <w:sz w:val="24"/>
                <w:szCs w:val="24"/>
              </w:rPr>
              <w:t>______________________________________</w:t>
            </w:r>
          </w:p>
          <w:p w:rsidR="00CA5750" w:rsidRPr="00CA5750" w:rsidRDefault="00CA5750" w:rsidP="00CA5750">
            <w:pPr>
              <w:jc w:val="both"/>
              <w:rPr>
                <w:sz w:val="24"/>
                <w:szCs w:val="24"/>
              </w:rPr>
            </w:pPr>
          </w:p>
        </w:tc>
      </w:tr>
      <w:tr w:rsidR="00CA5750" w:rsidRPr="00CA5750" w:rsidTr="00CA5750">
        <w:tc>
          <w:tcPr>
            <w:tcW w:w="3085" w:type="dxa"/>
            <w:vAlign w:val="center"/>
          </w:tcPr>
          <w:p w:rsidR="00CA5750" w:rsidRPr="00CA5750" w:rsidRDefault="00CA5750" w:rsidP="00CA5750">
            <w:pPr>
              <w:jc w:val="both"/>
              <w:rPr>
                <w:sz w:val="24"/>
                <w:szCs w:val="24"/>
              </w:rPr>
            </w:pPr>
            <w:r w:rsidRPr="00CA5750">
              <w:rPr>
                <w:sz w:val="24"/>
                <w:szCs w:val="24"/>
              </w:rPr>
              <w:t>Роль диффузии для человека</w:t>
            </w:r>
          </w:p>
          <w:p w:rsidR="00CA5750" w:rsidRPr="00CA5750" w:rsidRDefault="00CA5750" w:rsidP="00CA5750">
            <w:pPr>
              <w:rPr>
                <w:sz w:val="24"/>
                <w:szCs w:val="24"/>
              </w:rPr>
            </w:pPr>
            <w:r>
              <w:rPr>
                <w:sz w:val="24"/>
                <w:szCs w:val="24"/>
              </w:rPr>
              <w:t>Диффузия в быту</w:t>
            </w:r>
          </w:p>
        </w:tc>
        <w:tc>
          <w:tcPr>
            <w:tcW w:w="2693" w:type="dxa"/>
          </w:tcPr>
          <w:p w:rsidR="00CA5750" w:rsidRDefault="00CA5750" w:rsidP="00CA5750">
            <w:pPr>
              <w:jc w:val="both"/>
              <w:rPr>
                <w:sz w:val="24"/>
                <w:szCs w:val="24"/>
              </w:rPr>
            </w:pPr>
            <w:r>
              <w:rPr>
                <w:noProof/>
                <w:sz w:val="24"/>
                <w:szCs w:val="24"/>
                <w:lang w:eastAsia="ru-RU"/>
              </w:rPr>
              <w:drawing>
                <wp:inline distT="0" distB="0" distL="0" distR="0">
                  <wp:extent cx="747059" cy="668998"/>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srcRect/>
                          <a:stretch>
                            <a:fillRect/>
                          </a:stretch>
                        </pic:blipFill>
                        <pic:spPr bwMode="auto">
                          <a:xfrm>
                            <a:off x="0" y="0"/>
                            <a:ext cx="747841" cy="669699"/>
                          </a:xfrm>
                          <a:prstGeom prst="rect">
                            <a:avLst/>
                          </a:prstGeom>
                          <a:noFill/>
                          <a:ln w="9525">
                            <a:noFill/>
                            <a:miter lim="800000"/>
                            <a:headEnd/>
                            <a:tailEnd/>
                          </a:ln>
                        </pic:spPr>
                      </pic:pic>
                    </a:graphicData>
                  </a:graphic>
                </wp:inline>
              </w:drawing>
            </w:r>
            <w:r>
              <w:rPr>
                <w:sz w:val="24"/>
                <w:szCs w:val="24"/>
              </w:rPr>
              <w:t xml:space="preserve"> </w:t>
            </w:r>
            <w:r>
              <w:rPr>
                <w:noProof/>
                <w:sz w:val="24"/>
                <w:szCs w:val="24"/>
                <w:lang w:eastAsia="ru-RU"/>
              </w:rPr>
              <w:drawing>
                <wp:inline distT="0" distB="0" distL="0" distR="0">
                  <wp:extent cx="554630" cy="729129"/>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cstate="print"/>
                          <a:srcRect l="27097" r="21662" b="9969"/>
                          <a:stretch>
                            <a:fillRect/>
                          </a:stretch>
                        </pic:blipFill>
                        <pic:spPr bwMode="auto">
                          <a:xfrm>
                            <a:off x="0" y="0"/>
                            <a:ext cx="554630" cy="729129"/>
                          </a:xfrm>
                          <a:prstGeom prst="rect">
                            <a:avLst/>
                          </a:prstGeom>
                          <a:noFill/>
                          <a:ln w="9525">
                            <a:noFill/>
                            <a:miter lim="800000"/>
                            <a:headEnd/>
                            <a:tailEnd/>
                          </a:ln>
                        </pic:spPr>
                      </pic:pic>
                    </a:graphicData>
                  </a:graphic>
                </wp:inline>
              </w:drawing>
            </w:r>
          </w:p>
          <w:p w:rsidR="00CA5750" w:rsidRPr="00CA5750" w:rsidRDefault="00CA5750" w:rsidP="00CA5750">
            <w:pPr>
              <w:jc w:val="center"/>
              <w:rPr>
                <w:sz w:val="24"/>
                <w:szCs w:val="24"/>
              </w:rPr>
            </w:pPr>
            <w:r>
              <w:rPr>
                <w:noProof/>
                <w:sz w:val="24"/>
                <w:szCs w:val="24"/>
                <w:lang w:eastAsia="ru-RU"/>
              </w:rPr>
              <w:drawing>
                <wp:inline distT="0" distB="0" distL="0" distR="0">
                  <wp:extent cx="890219" cy="912951"/>
                  <wp:effectExtent l="19050" t="0" r="5131"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cstate="print"/>
                          <a:srcRect/>
                          <a:stretch>
                            <a:fillRect/>
                          </a:stretch>
                        </pic:blipFill>
                        <pic:spPr bwMode="auto">
                          <a:xfrm>
                            <a:off x="0" y="0"/>
                            <a:ext cx="890960" cy="913711"/>
                          </a:xfrm>
                          <a:prstGeom prst="rect">
                            <a:avLst/>
                          </a:prstGeom>
                          <a:noFill/>
                          <a:ln w="9525">
                            <a:noFill/>
                            <a:miter lim="800000"/>
                            <a:headEnd/>
                            <a:tailEnd/>
                          </a:ln>
                        </pic:spPr>
                      </pic:pic>
                    </a:graphicData>
                  </a:graphic>
                </wp:inline>
              </w:drawing>
            </w:r>
          </w:p>
        </w:tc>
        <w:tc>
          <w:tcPr>
            <w:tcW w:w="4820" w:type="dxa"/>
          </w:tcPr>
          <w:p w:rsidR="00CA5750" w:rsidRDefault="00CA5750" w:rsidP="00CA5750">
            <w:pPr>
              <w:jc w:val="both"/>
              <w:rPr>
                <w:sz w:val="24"/>
                <w:szCs w:val="24"/>
              </w:rPr>
            </w:pPr>
            <w:r>
              <w:rPr>
                <w:sz w:val="24"/>
                <w:szCs w:val="24"/>
              </w:rPr>
              <w:t>______________________________________</w:t>
            </w:r>
          </w:p>
          <w:p w:rsidR="00CA5750" w:rsidRDefault="00CA5750" w:rsidP="00CA5750">
            <w:pPr>
              <w:jc w:val="both"/>
              <w:rPr>
                <w:sz w:val="24"/>
                <w:szCs w:val="24"/>
              </w:rPr>
            </w:pPr>
            <w:r>
              <w:rPr>
                <w:sz w:val="24"/>
                <w:szCs w:val="24"/>
              </w:rPr>
              <w:t>______________________________________</w:t>
            </w:r>
          </w:p>
          <w:p w:rsidR="00CA5750" w:rsidRDefault="00CA5750" w:rsidP="00CA5750">
            <w:pPr>
              <w:jc w:val="both"/>
              <w:rPr>
                <w:sz w:val="24"/>
                <w:szCs w:val="24"/>
              </w:rPr>
            </w:pPr>
            <w:r>
              <w:rPr>
                <w:sz w:val="24"/>
                <w:szCs w:val="24"/>
              </w:rPr>
              <w:t>______________________________________</w:t>
            </w:r>
          </w:p>
          <w:p w:rsidR="00CA5750" w:rsidRDefault="00CA5750" w:rsidP="00CA5750">
            <w:pPr>
              <w:jc w:val="both"/>
              <w:rPr>
                <w:sz w:val="24"/>
                <w:szCs w:val="24"/>
              </w:rPr>
            </w:pPr>
            <w:r>
              <w:rPr>
                <w:sz w:val="24"/>
                <w:szCs w:val="24"/>
              </w:rPr>
              <w:t>______________________________________</w:t>
            </w:r>
          </w:p>
          <w:p w:rsidR="00CA5750" w:rsidRDefault="00CA5750" w:rsidP="00CA5750">
            <w:pPr>
              <w:jc w:val="both"/>
              <w:rPr>
                <w:sz w:val="24"/>
                <w:szCs w:val="24"/>
              </w:rPr>
            </w:pPr>
            <w:r>
              <w:rPr>
                <w:sz w:val="24"/>
                <w:szCs w:val="24"/>
              </w:rPr>
              <w:t>______________________________________</w:t>
            </w:r>
          </w:p>
          <w:p w:rsidR="00CA5750" w:rsidRDefault="00CA5750" w:rsidP="00CA5750">
            <w:pPr>
              <w:jc w:val="both"/>
              <w:rPr>
                <w:sz w:val="24"/>
                <w:szCs w:val="24"/>
              </w:rPr>
            </w:pPr>
            <w:r>
              <w:rPr>
                <w:sz w:val="24"/>
                <w:szCs w:val="24"/>
              </w:rPr>
              <w:t>______________________________________</w:t>
            </w:r>
          </w:p>
          <w:p w:rsidR="00CA5750" w:rsidRDefault="00CA5750" w:rsidP="00CA5750">
            <w:pPr>
              <w:jc w:val="both"/>
              <w:rPr>
                <w:sz w:val="24"/>
                <w:szCs w:val="24"/>
              </w:rPr>
            </w:pPr>
            <w:r>
              <w:rPr>
                <w:sz w:val="24"/>
                <w:szCs w:val="24"/>
              </w:rPr>
              <w:t>______________________________________</w:t>
            </w:r>
          </w:p>
          <w:p w:rsidR="00CA5750" w:rsidRDefault="00CA5750" w:rsidP="00CA5750">
            <w:pPr>
              <w:jc w:val="both"/>
              <w:rPr>
                <w:sz w:val="24"/>
                <w:szCs w:val="24"/>
              </w:rPr>
            </w:pPr>
            <w:r>
              <w:rPr>
                <w:sz w:val="24"/>
                <w:szCs w:val="24"/>
              </w:rPr>
              <w:t>______________________________________</w:t>
            </w:r>
          </w:p>
          <w:p w:rsidR="00CA5750" w:rsidRDefault="00CA5750" w:rsidP="00CA5750">
            <w:pPr>
              <w:jc w:val="both"/>
              <w:rPr>
                <w:sz w:val="24"/>
                <w:szCs w:val="24"/>
              </w:rPr>
            </w:pPr>
            <w:r>
              <w:rPr>
                <w:sz w:val="24"/>
                <w:szCs w:val="24"/>
              </w:rPr>
              <w:t>______________________________________</w:t>
            </w:r>
          </w:p>
          <w:p w:rsidR="00CA5750" w:rsidRPr="00CA5750" w:rsidRDefault="00CA5750" w:rsidP="00CA5750">
            <w:pPr>
              <w:jc w:val="both"/>
              <w:rPr>
                <w:sz w:val="24"/>
                <w:szCs w:val="24"/>
              </w:rPr>
            </w:pPr>
          </w:p>
        </w:tc>
      </w:tr>
      <w:tr w:rsidR="00CA5750" w:rsidRPr="00CA5750" w:rsidTr="00CA5750">
        <w:tc>
          <w:tcPr>
            <w:tcW w:w="3085" w:type="dxa"/>
            <w:vAlign w:val="center"/>
          </w:tcPr>
          <w:p w:rsidR="00CA5750" w:rsidRPr="00CA5750" w:rsidRDefault="00CA5750" w:rsidP="00CA5750">
            <w:pPr>
              <w:rPr>
                <w:sz w:val="24"/>
                <w:szCs w:val="24"/>
              </w:rPr>
            </w:pPr>
            <w:r w:rsidRPr="00CA5750">
              <w:rPr>
                <w:sz w:val="24"/>
                <w:szCs w:val="24"/>
              </w:rPr>
              <w:t>Применение диффузии на производстве</w:t>
            </w:r>
          </w:p>
        </w:tc>
        <w:tc>
          <w:tcPr>
            <w:tcW w:w="2693" w:type="dxa"/>
          </w:tcPr>
          <w:p w:rsidR="00CA5750" w:rsidRPr="00CA5750" w:rsidRDefault="00CA5750" w:rsidP="00CA5750">
            <w:pPr>
              <w:jc w:val="center"/>
              <w:rPr>
                <w:sz w:val="24"/>
                <w:szCs w:val="24"/>
              </w:rPr>
            </w:pPr>
            <w:r>
              <w:rPr>
                <w:noProof/>
                <w:sz w:val="24"/>
                <w:szCs w:val="24"/>
                <w:lang w:eastAsia="ru-RU"/>
              </w:rPr>
              <w:drawing>
                <wp:inline distT="0" distB="0" distL="0" distR="0">
                  <wp:extent cx="1218976" cy="918162"/>
                  <wp:effectExtent l="19050" t="0" r="224"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cstate="print"/>
                          <a:srcRect/>
                          <a:stretch>
                            <a:fillRect/>
                          </a:stretch>
                        </pic:blipFill>
                        <pic:spPr bwMode="auto">
                          <a:xfrm>
                            <a:off x="0" y="0"/>
                            <a:ext cx="1220253" cy="919124"/>
                          </a:xfrm>
                          <a:prstGeom prst="rect">
                            <a:avLst/>
                          </a:prstGeom>
                          <a:noFill/>
                          <a:ln w="9525">
                            <a:noFill/>
                            <a:miter lim="800000"/>
                            <a:headEnd/>
                            <a:tailEnd/>
                          </a:ln>
                        </pic:spPr>
                      </pic:pic>
                    </a:graphicData>
                  </a:graphic>
                </wp:inline>
              </w:drawing>
            </w:r>
          </w:p>
        </w:tc>
        <w:tc>
          <w:tcPr>
            <w:tcW w:w="4820" w:type="dxa"/>
          </w:tcPr>
          <w:p w:rsidR="00CA5750" w:rsidRDefault="00CA5750" w:rsidP="00CA5750">
            <w:pPr>
              <w:jc w:val="both"/>
              <w:rPr>
                <w:sz w:val="24"/>
                <w:szCs w:val="24"/>
              </w:rPr>
            </w:pPr>
            <w:r>
              <w:rPr>
                <w:sz w:val="24"/>
                <w:szCs w:val="24"/>
              </w:rPr>
              <w:t>______________________________________</w:t>
            </w:r>
          </w:p>
          <w:p w:rsidR="00CA5750" w:rsidRDefault="00CA5750" w:rsidP="00CA5750">
            <w:pPr>
              <w:jc w:val="both"/>
              <w:rPr>
                <w:sz w:val="24"/>
                <w:szCs w:val="24"/>
              </w:rPr>
            </w:pPr>
            <w:r>
              <w:rPr>
                <w:sz w:val="24"/>
                <w:szCs w:val="24"/>
              </w:rPr>
              <w:t>______________________________________</w:t>
            </w:r>
          </w:p>
          <w:p w:rsidR="00CA5750" w:rsidRDefault="00CA5750" w:rsidP="00CA5750">
            <w:pPr>
              <w:jc w:val="both"/>
              <w:rPr>
                <w:sz w:val="24"/>
                <w:szCs w:val="24"/>
              </w:rPr>
            </w:pPr>
            <w:r>
              <w:rPr>
                <w:sz w:val="24"/>
                <w:szCs w:val="24"/>
              </w:rPr>
              <w:t>______________________________________</w:t>
            </w:r>
          </w:p>
          <w:p w:rsidR="00CA5750" w:rsidRDefault="00CA5750" w:rsidP="00CA5750">
            <w:pPr>
              <w:jc w:val="both"/>
              <w:rPr>
                <w:sz w:val="24"/>
                <w:szCs w:val="24"/>
              </w:rPr>
            </w:pPr>
            <w:r>
              <w:rPr>
                <w:sz w:val="24"/>
                <w:szCs w:val="24"/>
              </w:rPr>
              <w:t>______________________________________</w:t>
            </w:r>
          </w:p>
          <w:p w:rsidR="00CA5750" w:rsidRDefault="00CA5750" w:rsidP="00CA5750">
            <w:pPr>
              <w:jc w:val="both"/>
              <w:rPr>
                <w:sz w:val="24"/>
                <w:szCs w:val="24"/>
              </w:rPr>
            </w:pPr>
            <w:r>
              <w:rPr>
                <w:sz w:val="24"/>
                <w:szCs w:val="24"/>
              </w:rPr>
              <w:t>______________________________________</w:t>
            </w:r>
          </w:p>
          <w:p w:rsidR="00CA5750" w:rsidRDefault="00CA5750" w:rsidP="00CA5750">
            <w:pPr>
              <w:jc w:val="both"/>
              <w:rPr>
                <w:sz w:val="24"/>
                <w:szCs w:val="24"/>
              </w:rPr>
            </w:pPr>
            <w:r>
              <w:rPr>
                <w:sz w:val="24"/>
                <w:szCs w:val="24"/>
              </w:rPr>
              <w:t>______________________________________</w:t>
            </w:r>
          </w:p>
          <w:p w:rsidR="00CA5750" w:rsidRDefault="00CA5750" w:rsidP="00CA5750">
            <w:pPr>
              <w:jc w:val="both"/>
              <w:rPr>
                <w:sz w:val="24"/>
                <w:szCs w:val="24"/>
              </w:rPr>
            </w:pPr>
            <w:r>
              <w:rPr>
                <w:sz w:val="24"/>
                <w:szCs w:val="24"/>
              </w:rPr>
              <w:t>______________________________________</w:t>
            </w:r>
          </w:p>
          <w:p w:rsidR="00CA5750" w:rsidRPr="00CA5750" w:rsidRDefault="00CA5750" w:rsidP="00CA5750">
            <w:pPr>
              <w:jc w:val="both"/>
              <w:rPr>
                <w:sz w:val="24"/>
                <w:szCs w:val="24"/>
              </w:rPr>
            </w:pPr>
          </w:p>
        </w:tc>
      </w:tr>
      <w:tr w:rsidR="00CA5750" w:rsidRPr="00CA5750" w:rsidTr="00CA5750">
        <w:tc>
          <w:tcPr>
            <w:tcW w:w="3085" w:type="dxa"/>
            <w:vAlign w:val="center"/>
          </w:tcPr>
          <w:p w:rsidR="00CA5750" w:rsidRPr="00CA5750" w:rsidRDefault="00CA5750" w:rsidP="00CA5750">
            <w:pPr>
              <w:jc w:val="both"/>
              <w:rPr>
                <w:sz w:val="24"/>
                <w:szCs w:val="24"/>
              </w:rPr>
            </w:pPr>
            <w:r w:rsidRPr="00CA5750">
              <w:rPr>
                <w:sz w:val="24"/>
                <w:szCs w:val="24"/>
              </w:rPr>
              <w:t>Вредные проявления диффузии</w:t>
            </w:r>
          </w:p>
        </w:tc>
        <w:tc>
          <w:tcPr>
            <w:tcW w:w="2693" w:type="dxa"/>
          </w:tcPr>
          <w:p w:rsidR="00CA5750" w:rsidRPr="00CA5750" w:rsidRDefault="00CA5750" w:rsidP="00CA5750">
            <w:pPr>
              <w:jc w:val="both"/>
              <w:rPr>
                <w:sz w:val="24"/>
                <w:szCs w:val="24"/>
              </w:rPr>
            </w:pPr>
            <w:r>
              <w:rPr>
                <w:noProof/>
                <w:sz w:val="24"/>
                <w:szCs w:val="24"/>
                <w:lang w:eastAsia="ru-RU"/>
              </w:rPr>
              <w:drawing>
                <wp:inline distT="0" distB="0" distL="0" distR="0">
                  <wp:extent cx="689018" cy="848659"/>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cstate="print"/>
                          <a:srcRect/>
                          <a:stretch>
                            <a:fillRect/>
                          </a:stretch>
                        </pic:blipFill>
                        <pic:spPr bwMode="auto">
                          <a:xfrm>
                            <a:off x="0" y="0"/>
                            <a:ext cx="689096" cy="848756"/>
                          </a:xfrm>
                          <a:prstGeom prst="rect">
                            <a:avLst/>
                          </a:prstGeom>
                          <a:noFill/>
                          <a:ln w="9525">
                            <a:noFill/>
                            <a:miter lim="800000"/>
                            <a:headEnd/>
                            <a:tailEnd/>
                          </a:ln>
                        </pic:spPr>
                      </pic:pic>
                    </a:graphicData>
                  </a:graphic>
                </wp:inline>
              </w:drawing>
            </w:r>
            <w:r>
              <w:rPr>
                <w:sz w:val="24"/>
                <w:szCs w:val="24"/>
              </w:rPr>
              <w:t xml:space="preserve"> </w:t>
            </w:r>
            <w:r>
              <w:rPr>
                <w:noProof/>
                <w:sz w:val="24"/>
                <w:szCs w:val="24"/>
                <w:lang w:eastAsia="ru-RU"/>
              </w:rPr>
              <w:drawing>
                <wp:inline distT="0" distB="0" distL="0" distR="0">
                  <wp:extent cx="747059" cy="562703"/>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cstate="print"/>
                          <a:srcRect/>
                          <a:stretch>
                            <a:fillRect/>
                          </a:stretch>
                        </pic:blipFill>
                        <pic:spPr bwMode="auto">
                          <a:xfrm>
                            <a:off x="0" y="0"/>
                            <a:ext cx="748365" cy="563687"/>
                          </a:xfrm>
                          <a:prstGeom prst="rect">
                            <a:avLst/>
                          </a:prstGeom>
                          <a:noFill/>
                          <a:ln w="9525">
                            <a:noFill/>
                            <a:miter lim="800000"/>
                            <a:headEnd/>
                            <a:tailEnd/>
                          </a:ln>
                        </pic:spPr>
                      </pic:pic>
                    </a:graphicData>
                  </a:graphic>
                </wp:inline>
              </w:drawing>
            </w:r>
          </w:p>
        </w:tc>
        <w:tc>
          <w:tcPr>
            <w:tcW w:w="4820" w:type="dxa"/>
          </w:tcPr>
          <w:p w:rsidR="00CA5750" w:rsidRDefault="00CA5750" w:rsidP="00CA5750">
            <w:pPr>
              <w:jc w:val="both"/>
              <w:rPr>
                <w:sz w:val="24"/>
                <w:szCs w:val="24"/>
              </w:rPr>
            </w:pPr>
            <w:r>
              <w:rPr>
                <w:sz w:val="24"/>
                <w:szCs w:val="24"/>
              </w:rPr>
              <w:t>______________________________________</w:t>
            </w:r>
          </w:p>
          <w:p w:rsidR="00CA5750" w:rsidRDefault="00CA5750" w:rsidP="00CA5750">
            <w:pPr>
              <w:jc w:val="both"/>
              <w:rPr>
                <w:sz w:val="24"/>
                <w:szCs w:val="24"/>
              </w:rPr>
            </w:pPr>
            <w:r>
              <w:rPr>
                <w:sz w:val="24"/>
                <w:szCs w:val="24"/>
              </w:rPr>
              <w:t>______________________________________</w:t>
            </w:r>
          </w:p>
          <w:p w:rsidR="00CA5750" w:rsidRDefault="00CA5750" w:rsidP="00CA5750">
            <w:pPr>
              <w:jc w:val="both"/>
              <w:rPr>
                <w:sz w:val="24"/>
                <w:szCs w:val="24"/>
              </w:rPr>
            </w:pPr>
            <w:r>
              <w:rPr>
                <w:sz w:val="24"/>
                <w:szCs w:val="24"/>
              </w:rPr>
              <w:t>______________________________________</w:t>
            </w:r>
          </w:p>
          <w:p w:rsidR="00CA5750" w:rsidRDefault="00CA5750" w:rsidP="00CA5750">
            <w:pPr>
              <w:jc w:val="both"/>
              <w:rPr>
                <w:sz w:val="24"/>
                <w:szCs w:val="24"/>
              </w:rPr>
            </w:pPr>
            <w:r>
              <w:rPr>
                <w:sz w:val="24"/>
                <w:szCs w:val="24"/>
              </w:rPr>
              <w:t>______________________________________</w:t>
            </w:r>
          </w:p>
          <w:p w:rsidR="00CA5750" w:rsidRDefault="00CA5750" w:rsidP="00CA5750">
            <w:pPr>
              <w:jc w:val="both"/>
              <w:rPr>
                <w:sz w:val="24"/>
                <w:szCs w:val="24"/>
              </w:rPr>
            </w:pPr>
            <w:r>
              <w:rPr>
                <w:sz w:val="24"/>
                <w:szCs w:val="24"/>
              </w:rPr>
              <w:t>______________________________________</w:t>
            </w:r>
          </w:p>
          <w:p w:rsidR="00CA5750" w:rsidRDefault="00CA5750" w:rsidP="00CA5750">
            <w:pPr>
              <w:jc w:val="both"/>
              <w:rPr>
                <w:sz w:val="24"/>
                <w:szCs w:val="24"/>
              </w:rPr>
            </w:pPr>
            <w:r>
              <w:rPr>
                <w:sz w:val="24"/>
                <w:szCs w:val="24"/>
              </w:rPr>
              <w:t>______________________________________</w:t>
            </w:r>
          </w:p>
          <w:p w:rsidR="00CA5750" w:rsidRDefault="00CA5750" w:rsidP="00CA5750">
            <w:pPr>
              <w:jc w:val="both"/>
              <w:rPr>
                <w:sz w:val="24"/>
                <w:szCs w:val="24"/>
              </w:rPr>
            </w:pPr>
            <w:r>
              <w:rPr>
                <w:sz w:val="24"/>
                <w:szCs w:val="24"/>
              </w:rPr>
              <w:t>______________________________________</w:t>
            </w:r>
          </w:p>
          <w:p w:rsidR="00CA5750" w:rsidRDefault="00CA5750" w:rsidP="00CA5750">
            <w:pPr>
              <w:jc w:val="both"/>
              <w:rPr>
                <w:sz w:val="24"/>
                <w:szCs w:val="24"/>
              </w:rPr>
            </w:pPr>
            <w:r>
              <w:rPr>
                <w:sz w:val="24"/>
                <w:szCs w:val="24"/>
              </w:rPr>
              <w:t>______________________________________</w:t>
            </w:r>
          </w:p>
          <w:p w:rsidR="00CA5750" w:rsidRPr="00CA5750" w:rsidRDefault="00CA5750" w:rsidP="00CA5750">
            <w:pPr>
              <w:jc w:val="both"/>
              <w:rPr>
                <w:sz w:val="24"/>
                <w:szCs w:val="24"/>
              </w:rPr>
            </w:pPr>
          </w:p>
        </w:tc>
      </w:tr>
    </w:tbl>
    <w:p w:rsidR="00CA5750" w:rsidRPr="00CA5750" w:rsidRDefault="00CA5750" w:rsidP="00CA5750">
      <w:pPr>
        <w:jc w:val="both"/>
        <w:rPr>
          <w:color w:val="E36C0A" w:themeColor="accent6" w:themeShade="BF"/>
          <w:sz w:val="24"/>
          <w:szCs w:val="24"/>
        </w:rPr>
      </w:pPr>
    </w:p>
    <w:p w:rsidR="00CA5750" w:rsidRDefault="00CA5750">
      <w:pPr>
        <w:rPr>
          <w:sz w:val="24"/>
          <w:szCs w:val="24"/>
        </w:rPr>
      </w:pPr>
      <w:r>
        <w:rPr>
          <w:sz w:val="24"/>
          <w:szCs w:val="24"/>
        </w:rPr>
        <w:br w:type="page"/>
      </w:r>
    </w:p>
    <w:p w:rsidR="00CA5750" w:rsidRPr="00CA5750" w:rsidRDefault="00CA5750" w:rsidP="00CA5750">
      <w:pPr>
        <w:numPr>
          <w:ilvl w:val="0"/>
          <w:numId w:val="2"/>
        </w:numPr>
        <w:jc w:val="both"/>
        <w:rPr>
          <w:sz w:val="22"/>
        </w:rPr>
      </w:pPr>
      <w:r w:rsidRPr="00CA5750">
        <w:rPr>
          <w:b/>
          <w:sz w:val="22"/>
        </w:rPr>
        <w:lastRenderedPageBreak/>
        <w:t>Диффузия в растительном и животном мире</w:t>
      </w:r>
      <w:r w:rsidRPr="00CA5750">
        <w:rPr>
          <w:sz w:val="22"/>
        </w:rPr>
        <w:t xml:space="preserve"> </w:t>
      </w:r>
    </w:p>
    <w:p w:rsidR="00CA5750" w:rsidRPr="00CA5750" w:rsidRDefault="00CA5750" w:rsidP="00CA5750">
      <w:pPr>
        <w:jc w:val="both"/>
        <w:rPr>
          <w:sz w:val="22"/>
        </w:rPr>
      </w:pPr>
      <w:r w:rsidRPr="00CA5750">
        <w:rPr>
          <w:sz w:val="22"/>
        </w:rPr>
        <w:t>Большую роль играют диффузные процессы в снабжении природных водоёмов и аквариумов кислородом. Кислород попадает в более глубокие слои воды в стоячих водах за счёт диффузии через их свободную поверхность. Поэтому нежелательны всякие ограничения свободной поверхности воды. Так, например, листья или ряска, покрывающие поверхность воды, могут совсем прекратить доступ кислорода к воде и привести к гибели ее обитателей</w:t>
      </w:r>
    </w:p>
    <w:p w:rsidR="00CA5750" w:rsidRPr="00CA5750" w:rsidRDefault="00CA5750" w:rsidP="00CA5750">
      <w:pPr>
        <w:jc w:val="both"/>
        <w:rPr>
          <w:sz w:val="22"/>
        </w:rPr>
      </w:pPr>
      <w:r w:rsidRPr="00CA5750">
        <w:rPr>
          <w:sz w:val="22"/>
        </w:rPr>
        <w:t>Большинство клопов, божьи коровки, некоторые листоеды используют для своей защиты резкие запахи. Запах клопов отвратительный, а божьи коровки выделяют желтую пахучую  ядовитую жидкость. Передача запахов происходит посредством диффузии воздуха и пахучего вещества.</w:t>
      </w:r>
    </w:p>
    <w:p w:rsidR="00CA5750" w:rsidRPr="00CA5750" w:rsidRDefault="00CA5750" w:rsidP="00CA5750">
      <w:pPr>
        <w:jc w:val="both"/>
        <w:rPr>
          <w:sz w:val="22"/>
        </w:rPr>
      </w:pPr>
      <w:r w:rsidRPr="00CA5750">
        <w:rPr>
          <w:sz w:val="22"/>
        </w:rPr>
        <w:t xml:space="preserve">Также отпугивает своих обидчиков скунс. Осьминог выпускает чернильное пятно, чтобы  спрятаться от неприятеля. </w:t>
      </w:r>
    </w:p>
    <w:p w:rsidR="00CA5750" w:rsidRPr="00CA5750" w:rsidRDefault="00CA5750" w:rsidP="00CA5750">
      <w:pPr>
        <w:jc w:val="both"/>
        <w:rPr>
          <w:sz w:val="22"/>
        </w:rPr>
      </w:pPr>
    </w:p>
    <w:p w:rsidR="00CA5750" w:rsidRPr="00CA5750" w:rsidRDefault="00CA5750" w:rsidP="00CA5750">
      <w:pPr>
        <w:numPr>
          <w:ilvl w:val="0"/>
          <w:numId w:val="2"/>
        </w:numPr>
        <w:jc w:val="both"/>
        <w:rPr>
          <w:b/>
          <w:sz w:val="22"/>
        </w:rPr>
      </w:pPr>
      <w:r w:rsidRPr="00CA5750">
        <w:rPr>
          <w:b/>
          <w:sz w:val="22"/>
        </w:rPr>
        <w:t>Роль диффузии для человека.</w:t>
      </w:r>
    </w:p>
    <w:p w:rsidR="00CA5750" w:rsidRPr="00CA5750" w:rsidRDefault="00CA5750" w:rsidP="00CA5750">
      <w:pPr>
        <w:jc w:val="both"/>
        <w:rPr>
          <w:sz w:val="22"/>
        </w:rPr>
      </w:pPr>
      <w:r w:rsidRPr="00CA5750">
        <w:rPr>
          <w:sz w:val="22"/>
        </w:rPr>
        <w:t xml:space="preserve">Процесс всасывания питательных веществ в кишечнике возможен благодаря диффузии. </w:t>
      </w:r>
    </w:p>
    <w:p w:rsidR="00CA5750" w:rsidRPr="00CA5750" w:rsidRDefault="00CA5750" w:rsidP="00CA5750">
      <w:pPr>
        <w:jc w:val="both"/>
        <w:rPr>
          <w:sz w:val="22"/>
        </w:rPr>
      </w:pPr>
      <w:r w:rsidRPr="00CA5750">
        <w:rPr>
          <w:sz w:val="22"/>
        </w:rPr>
        <w:t xml:space="preserve">А как же дышит человек? У человека в дыхании принимает участие вся поверхность тела – от самого толстого эпидермиса пяток до покрытой волосами кожи головы. Особенно интенсивно дышит кожа на груди, спине и животе. Интересно, что по интенсивности дыхания эти участки кожи значительно превосходят легкие. С одинаковой по размеру дыхательной поверхности здесь может поглощаться кислорода на </w:t>
      </w:r>
      <w:proofErr w:type="gramStart"/>
      <w:r w:rsidRPr="00CA5750">
        <w:rPr>
          <w:sz w:val="22"/>
        </w:rPr>
        <w:t>28</w:t>
      </w:r>
      <w:proofErr w:type="gramEnd"/>
      <w:r w:rsidRPr="00CA5750">
        <w:rPr>
          <w:sz w:val="22"/>
        </w:rPr>
        <w:t>% а выделяться углекислого газа даже на 54% больше, чем в легких. Однако во всем дыхательном процессе участие кожи ничтожно по сравнению с легкими, так как общая площадь поверхности легких, если развернуть все 700 млн. альвеол, микроскопических пузырьков, через стенки которых происходит газообмен между воздухом и кровью, составляет около 90-100 квадратных метров а общая площадь поверхности кожи человека около 2 квадратных метров, т</w:t>
      </w:r>
      <w:proofErr w:type="gramStart"/>
      <w:r w:rsidRPr="00CA5750">
        <w:rPr>
          <w:sz w:val="22"/>
        </w:rPr>
        <w:t>.е</w:t>
      </w:r>
      <w:proofErr w:type="gramEnd"/>
      <w:r w:rsidRPr="00CA5750">
        <w:rPr>
          <w:sz w:val="22"/>
        </w:rPr>
        <w:t xml:space="preserve">, в 45-50 раз меньше. </w:t>
      </w:r>
    </w:p>
    <w:p w:rsidR="00CA5750" w:rsidRPr="00CA5750" w:rsidRDefault="00CA5750" w:rsidP="00CA5750">
      <w:pPr>
        <w:jc w:val="both"/>
        <w:rPr>
          <w:sz w:val="22"/>
        </w:rPr>
      </w:pPr>
      <w:r w:rsidRPr="00CA5750">
        <w:rPr>
          <w:sz w:val="22"/>
        </w:rPr>
        <w:t xml:space="preserve">Благодаря диффузии кислород из легких </w:t>
      </w:r>
      <w:proofErr w:type="spellStart"/>
      <w:r w:rsidRPr="00CA5750">
        <w:rPr>
          <w:sz w:val="22"/>
        </w:rPr>
        <w:t>п</w:t>
      </w:r>
      <w:proofErr w:type="gramStart"/>
      <w:r w:rsidRPr="00CA5750">
        <w:rPr>
          <w:sz w:val="22"/>
        </w:rPr>
        <w:t>po</w:t>
      </w:r>
      <w:proofErr w:type="gramEnd"/>
      <w:r w:rsidRPr="00CA5750">
        <w:rPr>
          <w:sz w:val="22"/>
        </w:rPr>
        <w:t>никaeт</w:t>
      </w:r>
      <w:proofErr w:type="spellEnd"/>
      <w:r w:rsidRPr="00CA5750">
        <w:rPr>
          <w:sz w:val="22"/>
        </w:rPr>
        <w:t xml:space="preserve"> в кровь человека, а из крови – в ткани. </w:t>
      </w:r>
    </w:p>
    <w:p w:rsidR="00CA5750" w:rsidRPr="00CA5750" w:rsidRDefault="00CA5750" w:rsidP="00CA5750">
      <w:pPr>
        <w:numPr>
          <w:ilvl w:val="0"/>
          <w:numId w:val="2"/>
        </w:numPr>
        <w:jc w:val="both"/>
        <w:rPr>
          <w:b/>
          <w:sz w:val="22"/>
        </w:rPr>
      </w:pPr>
      <w:r w:rsidRPr="00CA5750">
        <w:rPr>
          <w:b/>
          <w:sz w:val="22"/>
        </w:rPr>
        <w:t>Применение диффузии в быту:</w:t>
      </w:r>
    </w:p>
    <w:p w:rsidR="00CA5750" w:rsidRPr="00CA5750" w:rsidRDefault="00CA5750" w:rsidP="00CA5750">
      <w:pPr>
        <w:jc w:val="both"/>
        <w:rPr>
          <w:sz w:val="22"/>
        </w:rPr>
      </w:pPr>
      <w:r w:rsidRPr="00CA5750">
        <w:rPr>
          <w:sz w:val="22"/>
        </w:rPr>
        <w:t>Засолка и засахаривание, смешивание различных ингредиентов при приготовлении пищи, склеивание поверхностей.</w:t>
      </w:r>
    </w:p>
    <w:p w:rsidR="00CA5750" w:rsidRPr="00CA5750" w:rsidRDefault="00CA5750" w:rsidP="00CA5750">
      <w:pPr>
        <w:jc w:val="both"/>
        <w:rPr>
          <w:sz w:val="22"/>
        </w:rPr>
      </w:pPr>
    </w:p>
    <w:p w:rsidR="00CA5750" w:rsidRPr="00CA5750" w:rsidRDefault="00CA5750" w:rsidP="00CA5750">
      <w:pPr>
        <w:numPr>
          <w:ilvl w:val="0"/>
          <w:numId w:val="2"/>
        </w:numPr>
        <w:jc w:val="both"/>
        <w:rPr>
          <w:b/>
          <w:sz w:val="22"/>
        </w:rPr>
      </w:pPr>
      <w:r w:rsidRPr="00CA5750">
        <w:rPr>
          <w:b/>
          <w:sz w:val="22"/>
        </w:rPr>
        <w:t xml:space="preserve">Применение диффузии на производстве. </w:t>
      </w:r>
    </w:p>
    <w:p w:rsidR="00CA5750" w:rsidRPr="00CA5750" w:rsidRDefault="00CA5750" w:rsidP="00CA5750">
      <w:pPr>
        <w:jc w:val="both"/>
        <w:rPr>
          <w:sz w:val="22"/>
        </w:rPr>
      </w:pPr>
      <w:r w:rsidRPr="00CA5750">
        <w:rPr>
          <w:sz w:val="22"/>
        </w:rPr>
        <w:t>Диффузия находит широкое применение в промышленности. На явлении диффузии основана диффузионная сварка металлов. Методом диффузионной сварки соединяют между собой металлы, неметаллы, металлы и неметаллы, пластмассы. Детали помещают в закрытую сварочную камеру с сильным разряжением, сдавливают и нагревают до 800 градусов. При этом происходит интенсивная взаимная диффузия атомов в поверхностных слоях контактирующих материалов. Диффузионная сварка применяется в основном в электронной и полупроводниковой промышленности, точном машиностроении.</w:t>
      </w:r>
    </w:p>
    <w:p w:rsidR="00CA5750" w:rsidRPr="00CA5750" w:rsidRDefault="00CA5750" w:rsidP="00CA5750">
      <w:pPr>
        <w:jc w:val="both"/>
        <w:rPr>
          <w:sz w:val="22"/>
        </w:rPr>
      </w:pPr>
      <w:r w:rsidRPr="00CA5750">
        <w:rPr>
          <w:sz w:val="22"/>
        </w:rPr>
        <w:t>Для извлечения растворимых веществ из твердого измельченного материала применяют диффузионный аппарат. Такие аппараты распространены главным образом в свеклосахарном производстве, где их используют для получения сахарного сока из свекловичной стружки, нагреваемой вместе с водой.</w:t>
      </w:r>
    </w:p>
    <w:p w:rsidR="00CA5750" w:rsidRPr="00CA5750" w:rsidRDefault="00CA5750" w:rsidP="00CA5750">
      <w:pPr>
        <w:jc w:val="both"/>
        <w:rPr>
          <w:sz w:val="22"/>
        </w:rPr>
      </w:pPr>
      <w:r w:rsidRPr="00CA5750">
        <w:rPr>
          <w:sz w:val="22"/>
        </w:rPr>
        <w:t xml:space="preserve"> На явлении диффузии основан процесс металлизации – покрытия поверхности изделия слоем металла или сплава для сообщения ей физических, химических и механических свойств, отличных от свойств металлизируемого материала. Он применяется для защиты изделий от коррозии, износа, повышения контактной электрической проводимости, в декоративных целях. </w:t>
      </w:r>
    </w:p>
    <w:p w:rsidR="00CA5750" w:rsidRPr="00CA5750" w:rsidRDefault="00CA5750" w:rsidP="00CA5750">
      <w:pPr>
        <w:jc w:val="both"/>
        <w:rPr>
          <w:sz w:val="22"/>
        </w:rPr>
      </w:pPr>
    </w:p>
    <w:p w:rsidR="00CA5750" w:rsidRPr="00CA5750" w:rsidRDefault="00CA5750" w:rsidP="00CA5750">
      <w:pPr>
        <w:numPr>
          <w:ilvl w:val="0"/>
          <w:numId w:val="2"/>
        </w:numPr>
        <w:jc w:val="both"/>
        <w:rPr>
          <w:sz w:val="22"/>
        </w:rPr>
      </w:pPr>
      <w:r w:rsidRPr="00CA5750">
        <w:rPr>
          <w:b/>
          <w:sz w:val="22"/>
        </w:rPr>
        <w:t>Вредные проявления диффузии</w:t>
      </w:r>
      <w:r w:rsidRPr="00CA5750">
        <w:rPr>
          <w:sz w:val="22"/>
        </w:rPr>
        <w:t>.</w:t>
      </w:r>
    </w:p>
    <w:p w:rsidR="00CA5750" w:rsidRPr="00CA5750" w:rsidRDefault="00CA5750" w:rsidP="00CA5750">
      <w:pPr>
        <w:jc w:val="both"/>
        <w:rPr>
          <w:sz w:val="22"/>
        </w:rPr>
      </w:pPr>
      <w:r w:rsidRPr="00CA5750">
        <w:rPr>
          <w:sz w:val="22"/>
        </w:rPr>
        <w:t>Дымовые трубы предприятий выбрасывают в атмосферу углекислый газ, оксиды азота и серы. Избыток углекислого газа в атмосфере опасен для живого мира Земли, нарушает круговорот углерода в природе, приводит к образованию кислотных дождей. Процесс диффузии играет большую роль в загрязнении рек, морей и океанов. Годовой сброс производственных и бытовых стоков в мире равен примерно 10 триллионов тонн.</w:t>
      </w:r>
    </w:p>
    <w:p w:rsidR="00CA5750" w:rsidRPr="00CA5750" w:rsidRDefault="00CA5750" w:rsidP="00CA5750">
      <w:pPr>
        <w:jc w:val="both"/>
        <w:rPr>
          <w:sz w:val="22"/>
        </w:rPr>
      </w:pPr>
      <w:r w:rsidRPr="00CA5750">
        <w:rPr>
          <w:sz w:val="22"/>
        </w:rPr>
        <w:t xml:space="preserve">Загрязнение водоёмов приводит к тому, что в них исчезает жизнь, а воду, используемую для питья, приходится очищать, что очень дорого. Кроме того, в загрязненной воде происходят химические реакции с выделением тепла. Температура воды повышается, при этом снижается содержание кислорода в воде, что плохо для водных организмов. Из-за повышения температуры воды многие реки теперь зимой не замерзают. </w:t>
      </w:r>
    </w:p>
    <w:p w:rsidR="00CA5750" w:rsidRPr="00CA5750" w:rsidRDefault="00CA5750" w:rsidP="00CA5750">
      <w:pPr>
        <w:jc w:val="both"/>
        <w:rPr>
          <w:sz w:val="22"/>
        </w:rPr>
      </w:pPr>
      <w:r w:rsidRPr="00CA5750">
        <w:rPr>
          <w:sz w:val="22"/>
        </w:rPr>
        <w:t xml:space="preserve">Для снижения выброса вредных газов из промышленных труб, труб тепловых электростанций устанавливают специальные фильтры.   Для предупреждения загрязнения водоемов необходимо следить за тем, чтобы вблизи берегов не выбрасывался мусор, пищевые отходы, навоз, различного рода химикаты. </w:t>
      </w:r>
    </w:p>
    <w:p w:rsidR="00CA5750" w:rsidRPr="00CA5750" w:rsidRDefault="00CA5750">
      <w:pPr>
        <w:rPr>
          <w:sz w:val="24"/>
          <w:szCs w:val="24"/>
        </w:rPr>
      </w:pPr>
    </w:p>
    <w:p w:rsidR="00CA5750" w:rsidRPr="00CA5750" w:rsidRDefault="00CA5750">
      <w:pPr>
        <w:rPr>
          <w:sz w:val="24"/>
          <w:szCs w:val="24"/>
        </w:rPr>
      </w:pPr>
    </w:p>
    <w:p w:rsidR="00CA5750" w:rsidRPr="00CA5750" w:rsidRDefault="00CA5750">
      <w:pPr>
        <w:rPr>
          <w:b/>
          <w:sz w:val="24"/>
          <w:szCs w:val="24"/>
        </w:rPr>
      </w:pPr>
      <w:r w:rsidRPr="00CA5750">
        <w:rPr>
          <w:b/>
          <w:sz w:val="24"/>
          <w:szCs w:val="24"/>
        </w:rPr>
        <w:br w:type="page"/>
      </w:r>
    </w:p>
    <w:p w:rsidR="005359D0" w:rsidRPr="005359D0" w:rsidRDefault="005359D0" w:rsidP="005359D0">
      <w:pPr>
        <w:jc w:val="center"/>
        <w:rPr>
          <w:b/>
          <w:szCs w:val="28"/>
        </w:rPr>
      </w:pPr>
      <w:r w:rsidRPr="005359D0">
        <w:rPr>
          <w:b/>
          <w:szCs w:val="28"/>
        </w:rPr>
        <w:lastRenderedPageBreak/>
        <w:t xml:space="preserve">Домашнее задание </w:t>
      </w:r>
      <w:proofErr w:type="spellStart"/>
      <w:r w:rsidRPr="005359D0">
        <w:rPr>
          <w:b/>
          <w:szCs w:val="28"/>
        </w:rPr>
        <w:t>учени</w:t>
      </w:r>
      <w:proofErr w:type="spellEnd"/>
      <w:r w:rsidRPr="005359D0">
        <w:rPr>
          <w:b/>
          <w:szCs w:val="28"/>
        </w:rPr>
        <w:t>____ 5Г класса_________________________________</w:t>
      </w:r>
    </w:p>
    <w:p w:rsidR="005359D0" w:rsidRPr="005359D0" w:rsidRDefault="005359D0" w:rsidP="005359D0">
      <w:pPr>
        <w:rPr>
          <w:szCs w:val="28"/>
        </w:rPr>
      </w:pPr>
    </w:p>
    <w:p w:rsidR="005359D0" w:rsidRPr="005359D0" w:rsidRDefault="005359D0" w:rsidP="005359D0">
      <w:pPr>
        <w:jc w:val="center"/>
        <w:rPr>
          <w:b/>
          <w:szCs w:val="28"/>
        </w:rPr>
      </w:pPr>
      <w:r w:rsidRPr="005359D0">
        <w:rPr>
          <w:b/>
          <w:szCs w:val="28"/>
        </w:rPr>
        <w:t>СТРОЕНИЕ ВЕЩЕСТВ. ДИФФУЗИЯ</w:t>
      </w:r>
    </w:p>
    <w:p w:rsidR="00CA5750" w:rsidRDefault="005359D0" w:rsidP="005359D0">
      <w:pPr>
        <w:pStyle w:val="a6"/>
        <w:numPr>
          <w:ilvl w:val="0"/>
          <w:numId w:val="4"/>
        </w:numPr>
        <w:jc w:val="both"/>
        <w:rPr>
          <w:b/>
          <w:szCs w:val="28"/>
        </w:rPr>
      </w:pPr>
      <w:r w:rsidRPr="005359D0">
        <w:rPr>
          <w:b/>
          <w:szCs w:val="28"/>
        </w:rPr>
        <w:t>Используя текст учебника, заполните таблицу.</w:t>
      </w:r>
    </w:p>
    <w:tbl>
      <w:tblPr>
        <w:tblStyle w:val="a5"/>
        <w:tblW w:w="0" w:type="auto"/>
        <w:tblLook w:val="04A0"/>
      </w:tblPr>
      <w:tblGrid>
        <w:gridCol w:w="5341"/>
        <w:gridCol w:w="5341"/>
      </w:tblGrid>
      <w:tr w:rsidR="005359D0" w:rsidTr="005359D0">
        <w:tc>
          <w:tcPr>
            <w:tcW w:w="5341" w:type="dxa"/>
          </w:tcPr>
          <w:p w:rsidR="005359D0" w:rsidRDefault="005359D0" w:rsidP="005359D0">
            <w:pPr>
              <w:jc w:val="center"/>
              <w:rPr>
                <w:b/>
                <w:szCs w:val="28"/>
              </w:rPr>
            </w:pPr>
            <w:r>
              <w:rPr>
                <w:b/>
                <w:szCs w:val="28"/>
              </w:rPr>
              <w:t>Вещество</w:t>
            </w:r>
          </w:p>
        </w:tc>
        <w:tc>
          <w:tcPr>
            <w:tcW w:w="5341" w:type="dxa"/>
          </w:tcPr>
          <w:p w:rsidR="005359D0" w:rsidRDefault="005359D0" w:rsidP="005359D0">
            <w:pPr>
              <w:jc w:val="center"/>
              <w:rPr>
                <w:b/>
                <w:szCs w:val="28"/>
              </w:rPr>
            </w:pPr>
            <w:r>
              <w:rPr>
                <w:b/>
                <w:szCs w:val="28"/>
              </w:rPr>
              <w:t>Мельчайшая частица</w:t>
            </w:r>
          </w:p>
        </w:tc>
      </w:tr>
      <w:tr w:rsidR="005359D0" w:rsidTr="005359D0">
        <w:tc>
          <w:tcPr>
            <w:tcW w:w="5341" w:type="dxa"/>
          </w:tcPr>
          <w:p w:rsidR="005359D0" w:rsidRPr="005359D0" w:rsidRDefault="005359D0" w:rsidP="005359D0">
            <w:pPr>
              <w:jc w:val="both"/>
              <w:rPr>
                <w:szCs w:val="28"/>
              </w:rPr>
            </w:pPr>
            <w:r>
              <w:rPr>
                <w:szCs w:val="28"/>
              </w:rPr>
              <w:t>Вода</w:t>
            </w:r>
          </w:p>
        </w:tc>
        <w:tc>
          <w:tcPr>
            <w:tcW w:w="5341" w:type="dxa"/>
          </w:tcPr>
          <w:p w:rsidR="005359D0" w:rsidRDefault="005359D0" w:rsidP="005359D0">
            <w:pPr>
              <w:jc w:val="both"/>
              <w:rPr>
                <w:b/>
                <w:szCs w:val="28"/>
              </w:rPr>
            </w:pPr>
          </w:p>
        </w:tc>
      </w:tr>
      <w:tr w:rsidR="005359D0" w:rsidTr="005359D0">
        <w:tc>
          <w:tcPr>
            <w:tcW w:w="5341" w:type="dxa"/>
          </w:tcPr>
          <w:p w:rsidR="005359D0" w:rsidRPr="005359D0" w:rsidRDefault="005359D0" w:rsidP="005359D0">
            <w:pPr>
              <w:jc w:val="both"/>
              <w:rPr>
                <w:szCs w:val="28"/>
              </w:rPr>
            </w:pPr>
            <w:r>
              <w:rPr>
                <w:szCs w:val="28"/>
              </w:rPr>
              <w:t>Углекислый газ</w:t>
            </w:r>
          </w:p>
        </w:tc>
        <w:tc>
          <w:tcPr>
            <w:tcW w:w="5341" w:type="dxa"/>
          </w:tcPr>
          <w:p w:rsidR="005359D0" w:rsidRDefault="005359D0" w:rsidP="005359D0">
            <w:pPr>
              <w:jc w:val="both"/>
              <w:rPr>
                <w:b/>
                <w:szCs w:val="28"/>
              </w:rPr>
            </w:pPr>
          </w:p>
        </w:tc>
      </w:tr>
      <w:tr w:rsidR="005359D0" w:rsidTr="005359D0">
        <w:tc>
          <w:tcPr>
            <w:tcW w:w="5341" w:type="dxa"/>
          </w:tcPr>
          <w:p w:rsidR="005359D0" w:rsidRPr="005359D0" w:rsidRDefault="005359D0" w:rsidP="005359D0">
            <w:pPr>
              <w:jc w:val="both"/>
              <w:rPr>
                <w:szCs w:val="28"/>
              </w:rPr>
            </w:pPr>
            <w:r>
              <w:rPr>
                <w:szCs w:val="28"/>
              </w:rPr>
              <w:t>Гелий</w:t>
            </w:r>
          </w:p>
        </w:tc>
        <w:tc>
          <w:tcPr>
            <w:tcW w:w="5341" w:type="dxa"/>
          </w:tcPr>
          <w:p w:rsidR="005359D0" w:rsidRDefault="005359D0" w:rsidP="005359D0">
            <w:pPr>
              <w:jc w:val="both"/>
              <w:rPr>
                <w:b/>
                <w:szCs w:val="28"/>
              </w:rPr>
            </w:pPr>
          </w:p>
        </w:tc>
      </w:tr>
      <w:tr w:rsidR="005359D0" w:rsidTr="005359D0">
        <w:tc>
          <w:tcPr>
            <w:tcW w:w="5341" w:type="dxa"/>
          </w:tcPr>
          <w:p w:rsidR="005359D0" w:rsidRPr="005359D0" w:rsidRDefault="005359D0" w:rsidP="005359D0">
            <w:pPr>
              <w:jc w:val="both"/>
              <w:rPr>
                <w:szCs w:val="28"/>
              </w:rPr>
            </w:pPr>
            <w:r>
              <w:rPr>
                <w:szCs w:val="28"/>
              </w:rPr>
              <w:t>Водород</w:t>
            </w:r>
          </w:p>
        </w:tc>
        <w:tc>
          <w:tcPr>
            <w:tcW w:w="5341" w:type="dxa"/>
          </w:tcPr>
          <w:p w:rsidR="005359D0" w:rsidRDefault="005359D0" w:rsidP="005359D0">
            <w:pPr>
              <w:jc w:val="both"/>
              <w:rPr>
                <w:b/>
                <w:szCs w:val="28"/>
              </w:rPr>
            </w:pPr>
          </w:p>
        </w:tc>
      </w:tr>
      <w:tr w:rsidR="005359D0" w:rsidTr="005359D0">
        <w:tc>
          <w:tcPr>
            <w:tcW w:w="5341" w:type="dxa"/>
          </w:tcPr>
          <w:p w:rsidR="005359D0" w:rsidRPr="005359D0" w:rsidRDefault="005359D0" w:rsidP="005359D0">
            <w:pPr>
              <w:jc w:val="both"/>
              <w:rPr>
                <w:szCs w:val="28"/>
              </w:rPr>
            </w:pPr>
            <w:r>
              <w:rPr>
                <w:szCs w:val="28"/>
              </w:rPr>
              <w:t>Железо</w:t>
            </w:r>
          </w:p>
        </w:tc>
        <w:tc>
          <w:tcPr>
            <w:tcW w:w="5341" w:type="dxa"/>
          </w:tcPr>
          <w:p w:rsidR="005359D0" w:rsidRDefault="005359D0" w:rsidP="005359D0">
            <w:pPr>
              <w:jc w:val="both"/>
              <w:rPr>
                <w:b/>
                <w:szCs w:val="28"/>
              </w:rPr>
            </w:pPr>
          </w:p>
        </w:tc>
      </w:tr>
      <w:tr w:rsidR="005359D0" w:rsidTr="005359D0">
        <w:tc>
          <w:tcPr>
            <w:tcW w:w="5341" w:type="dxa"/>
          </w:tcPr>
          <w:p w:rsidR="005359D0" w:rsidRDefault="005359D0" w:rsidP="005359D0">
            <w:pPr>
              <w:jc w:val="both"/>
              <w:rPr>
                <w:szCs w:val="28"/>
              </w:rPr>
            </w:pPr>
            <w:r>
              <w:rPr>
                <w:szCs w:val="28"/>
              </w:rPr>
              <w:t>Поваренная соль</w:t>
            </w:r>
          </w:p>
        </w:tc>
        <w:tc>
          <w:tcPr>
            <w:tcW w:w="5341" w:type="dxa"/>
          </w:tcPr>
          <w:p w:rsidR="005359D0" w:rsidRDefault="005359D0" w:rsidP="005359D0">
            <w:pPr>
              <w:jc w:val="both"/>
              <w:rPr>
                <w:b/>
                <w:szCs w:val="28"/>
              </w:rPr>
            </w:pPr>
          </w:p>
        </w:tc>
      </w:tr>
    </w:tbl>
    <w:p w:rsidR="005359D0" w:rsidRPr="005359D0" w:rsidRDefault="005359D0" w:rsidP="005359D0">
      <w:pPr>
        <w:jc w:val="both"/>
        <w:rPr>
          <w:b/>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5"/>
        <w:gridCol w:w="10127"/>
      </w:tblGrid>
      <w:tr w:rsidR="005359D0" w:rsidTr="005359D0">
        <w:tc>
          <w:tcPr>
            <w:tcW w:w="555" w:type="dxa"/>
          </w:tcPr>
          <w:p w:rsidR="005359D0" w:rsidRPr="005359D0" w:rsidRDefault="005359D0" w:rsidP="005359D0">
            <w:pPr>
              <w:jc w:val="both"/>
              <w:rPr>
                <w:b/>
                <w:szCs w:val="28"/>
              </w:rPr>
            </w:pPr>
            <w:r w:rsidRPr="005359D0">
              <w:rPr>
                <w:b/>
                <w:szCs w:val="28"/>
              </w:rPr>
              <w:t>2.</w:t>
            </w:r>
          </w:p>
        </w:tc>
        <w:tc>
          <w:tcPr>
            <w:tcW w:w="10127" w:type="dxa"/>
          </w:tcPr>
          <w:p w:rsidR="005359D0" w:rsidRDefault="005359D0" w:rsidP="005359D0">
            <w:pPr>
              <w:jc w:val="both"/>
              <w:rPr>
                <w:szCs w:val="28"/>
              </w:rPr>
            </w:pPr>
            <w:r>
              <w:object w:dxaOrig="14037" w:dyaOrig="64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55pt;height:228.25pt" o:ole="">
                  <v:imagedata r:id="rId23" o:title=""/>
                </v:shape>
                <o:OLEObject Type="Embed" ProgID="Unknown" ShapeID="_x0000_i1025" DrawAspect="Content" ObjectID="_1379788529" r:id="rId24"/>
              </w:object>
            </w:r>
          </w:p>
        </w:tc>
      </w:tr>
    </w:tbl>
    <w:p w:rsidR="005359D0" w:rsidRPr="005359D0" w:rsidRDefault="005359D0" w:rsidP="005359D0">
      <w:pPr>
        <w:jc w:val="both"/>
        <w:rPr>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8"/>
        <w:gridCol w:w="10264"/>
      </w:tblGrid>
      <w:tr w:rsidR="005359D0" w:rsidTr="005359D0">
        <w:tc>
          <w:tcPr>
            <w:tcW w:w="426" w:type="dxa"/>
          </w:tcPr>
          <w:p w:rsidR="005359D0" w:rsidRPr="005359D0" w:rsidRDefault="005359D0" w:rsidP="005359D0">
            <w:pPr>
              <w:jc w:val="both"/>
              <w:rPr>
                <w:szCs w:val="28"/>
              </w:rPr>
            </w:pPr>
            <w:r w:rsidRPr="005359D0">
              <w:rPr>
                <w:szCs w:val="28"/>
              </w:rPr>
              <w:t>3.</w:t>
            </w:r>
            <w:r>
              <w:rPr>
                <w:szCs w:val="28"/>
              </w:rPr>
              <w:t xml:space="preserve"> </w:t>
            </w:r>
          </w:p>
        </w:tc>
        <w:tc>
          <w:tcPr>
            <w:tcW w:w="10100" w:type="dxa"/>
          </w:tcPr>
          <w:p w:rsidR="005359D0" w:rsidRDefault="005359D0" w:rsidP="005359D0">
            <w:pPr>
              <w:jc w:val="both"/>
              <w:rPr>
                <w:szCs w:val="28"/>
              </w:rPr>
            </w:pPr>
            <w:r>
              <w:rPr>
                <w:noProof/>
                <w:szCs w:val="28"/>
                <w:lang w:eastAsia="ru-RU"/>
              </w:rPr>
              <w:drawing>
                <wp:inline distT="0" distB="0" distL="0" distR="0">
                  <wp:extent cx="6257059" cy="1935727"/>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5" cstate="print"/>
                          <a:srcRect/>
                          <a:stretch>
                            <a:fillRect/>
                          </a:stretch>
                        </pic:blipFill>
                        <pic:spPr bwMode="auto">
                          <a:xfrm>
                            <a:off x="0" y="0"/>
                            <a:ext cx="6257059" cy="1935727"/>
                          </a:xfrm>
                          <a:prstGeom prst="rect">
                            <a:avLst/>
                          </a:prstGeom>
                          <a:noFill/>
                          <a:ln w="9525">
                            <a:noFill/>
                            <a:miter lim="800000"/>
                            <a:headEnd/>
                            <a:tailEnd/>
                          </a:ln>
                        </pic:spPr>
                      </pic:pic>
                    </a:graphicData>
                  </a:graphic>
                </wp:inline>
              </w:drawing>
            </w:r>
          </w:p>
          <w:p w:rsidR="005359D0" w:rsidRDefault="005359D0" w:rsidP="005359D0">
            <w:pPr>
              <w:jc w:val="both"/>
              <w:rPr>
                <w:szCs w:val="28"/>
              </w:rPr>
            </w:pPr>
            <w:r>
              <w:rPr>
                <w:noProof/>
                <w:szCs w:val="28"/>
                <w:lang w:eastAsia="ru-RU"/>
              </w:rPr>
              <w:drawing>
                <wp:inline distT="0" distB="0" distL="0" distR="0">
                  <wp:extent cx="6629400" cy="1891030"/>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 cstate="print"/>
                          <a:srcRect/>
                          <a:stretch>
                            <a:fillRect/>
                          </a:stretch>
                        </pic:blipFill>
                        <pic:spPr bwMode="auto">
                          <a:xfrm>
                            <a:off x="0" y="0"/>
                            <a:ext cx="6629400" cy="1891030"/>
                          </a:xfrm>
                          <a:prstGeom prst="rect">
                            <a:avLst/>
                          </a:prstGeom>
                          <a:noFill/>
                          <a:ln w="9525">
                            <a:noFill/>
                            <a:miter lim="800000"/>
                            <a:headEnd/>
                            <a:tailEnd/>
                          </a:ln>
                        </pic:spPr>
                      </pic:pic>
                    </a:graphicData>
                  </a:graphic>
                </wp:inline>
              </w:drawing>
            </w:r>
          </w:p>
        </w:tc>
      </w:tr>
    </w:tbl>
    <w:p w:rsidR="00CA5750" w:rsidRPr="005359D0" w:rsidRDefault="00CA5750" w:rsidP="005359D0">
      <w:pPr>
        <w:jc w:val="both"/>
        <w:rPr>
          <w:szCs w:val="28"/>
        </w:rPr>
      </w:pPr>
    </w:p>
    <w:sectPr w:rsidR="00CA5750" w:rsidRPr="005359D0" w:rsidSect="00CA5750">
      <w:pgSz w:w="11906" w:h="16838"/>
      <w:pgMar w:top="720" w:right="720" w:bottom="720" w:left="720" w:header="708" w:footer="708" w:gutter="0"/>
      <w:cols w:space="708"/>
      <w:docGrid w:linePitch="381"/>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95BD8"/>
    <w:multiLevelType w:val="hybridMultilevel"/>
    <w:tmpl w:val="90D266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B073A26"/>
    <w:multiLevelType w:val="hybridMultilevel"/>
    <w:tmpl w:val="22D812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4D906BD"/>
    <w:multiLevelType w:val="hybridMultilevel"/>
    <w:tmpl w:val="85E04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DD22371"/>
    <w:multiLevelType w:val="hybridMultilevel"/>
    <w:tmpl w:val="4E4E8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proofState w:spelling="clean" w:grammar="clean"/>
  <w:defaultTabStop w:val="708"/>
  <w:drawingGridHorizontalSpacing w:val="140"/>
  <w:displayHorizontalDrawingGridEvery w:val="2"/>
  <w:characterSpacingControl w:val="doNotCompress"/>
  <w:compat/>
  <w:rsids>
    <w:rsidRoot w:val="00CA5750"/>
    <w:rsid w:val="00277741"/>
    <w:rsid w:val="00284922"/>
    <w:rsid w:val="005359D0"/>
    <w:rsid w:val="00694FD9"/>
    <w:rsid w:val="00CA5750"/>
    <w:rsid w:val="00E34BBA"/>
    <w:rsid w:val="00EA77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7796"/>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2">
    <w:name w:val="style2"/>
    <w:basedOn w:val="a"/>
    <w:rsid w:val="00CA5750"/>
    <w:pPr>
      <w:spacing w:before="100" w:beforeAutospacing="1" w:after="100" w:afterAutospacing="1"/>
    </w:pPr>
    <w:rPr>
      <w:rFonts w:eastAsia="Times New Roman"/>
      <w:sz w:val="24"/>
      <w:szCs w:val="24"/>
      <w:lang w:eastAsia="ru-RU"/>
    </w:rPr>
  </w:style>
  <w:style w:type="character" w:customStyle="1" w:styleId="podzag7">
    <w:name w:val="podzag_7"/>
    <w:basedOn w:val="a0"/>
    <w:rsid w:val="00CA5750"/>
  </w:style>
  <w:style w:type="character" w:customStyle="1" w:styleId="podzag9">
    <w:name w:val="podzag_9"/>
    <w:basedOn w:val="a0"/>
    <w:rsid w:val="00CA5750"/>
  </w:style>
  <w:style w:type="character" w:customStyle="1" w:styleId="podzagssilki">
    <w:name w:val="podzag_ssilki"/>
    <w:basedOn w:val="a0"/>
    <w:rsid w:val="00CA5750"/>
  </w:style>
  <w:style w:type="character" w:customStyle="1" w:styleId="podzag8">
    <w:name w:val="podzag_8"/>
    <w:basedOn w:val="a0"/>
    <w:rsid w:val="00CA5750"/>
  </w:style>
  <w:style w:type="paragraph" w:styleId="a3">
    <w:name w:val="Balloon Text"/>
    <w:basedOn w:val="a"/>
    <w:link w:val="a4"/>
    <w:uiPriority w:val="99"/>
    <w:semiHidden/>
    <w:unhideWhenUsed/>
    <w:rsid w:val="00CA5750"/>
    <w:rPr>
      <w:rFonts w:ascii="Tahoma" w:hAnsi="Tahoma" w:cs="Tahoma"/>
      <w:sz w:val="16"/>
      <w:szCs w:val="16"/>
    </w:rPr>
  </w:style>
  <w:style w:type="character" w:customStyle="1" w:styleId="a4">
    <w:name w:val="Текст выноски Знак"/>
    <w:basedOn w:val="a0"/>
    <w:link w:val="a3"/>
    <w:uiPriority w:val="99"/>
    <w:semiHidden/>
    <w:rsid w:val="00CA5750"/>
    <w:rPr>
      <w:rFonts w:ascii="Tahoma" w:hAnsi="Tahoma" w:cs="Tahoma"/>
      <w:sz w:val="16"/>
      <w:szCs w:val="16"/>
    </w:rPr>
  </w:style>
  <w:style w:type="table" w:styleId="a5">
    <w:name w:val="Table Grid"/>
    <w:basedOn w:val="a1"/>
    <w:uiPriority w:val="59"/>
    <w:rsid w:val="00CA57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5359D0"/>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oleObject" Target="embeddings/oleObject1.bin"/><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emf"/><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4</Pages>
  <Words>1115</Words>
  <Characters>6356</Characters>
  <Application>Microsoft Office Word</Application>
  <DocSecurity>0</DocSecurity>
  <Lines>52</Lines>
  <Paragraphs>14</Paragraphs>
  <ScaleCrop>false</ScaleCrop>
  <Company/>
  <LinksUpToDate>false</LinksUpToDate>
  <CharactersWithSpaces>7457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Волковы</dc:creator>
  <cp:keywords/>
  <dc:description/>
  <cp:lastModifiedBy>Волковы</cp:lastModifiedBy>
  <cp:revision>3</cp:revision>
  <dcterms:created xsi:type="dcterms:W3CDTF">2011-10-10T17:08:00Z</dcterms:created>
  <dcterms:modified xsi:type="dcterms:W3CDTF">2011-10-10T17:49:00Z</dcterms:modified>
</cp:coreProperties>
</file>