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0F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 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4BB2">
        <w:rPr>
          <w:rFonts w:ascii="Times New Roman" w:hAnsi="Times New Roman" w:cs="Times New Roman"/>
          <w:b/>
          <w:sz w:val="28"/>
          <w:szCs w:val="28"/>
        </w:rPr>
        <w:t>СУЖДЕНИЕ. УМОЗАКЛЮЧЕНИЕ</w:t>
      </w:r>
    </w:p>
    <w:p w:rsidR="001D4BB2" w:rsidRPr="001D4BB2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BB2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BB2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D4BB2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Подставьте в каждое суждение вместо многоточий подходящую по смыслу логическую связку.</w:t>
      </w:r>
    </w:p>
    <w:p w:rsidR="001D4BB2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11"/>
        <w:gridCol w:w="1752"/>
        <w:gridCol w:w="1688"/>
        <w:gridCol w:w="1878"/>
      </w:tblGrid>
      <w:tr w:rsidR="001D4BB2" w:rsidTr="001D4BB2">
        <w:tc>
          <w:tcPr>
            <w:tcW w:w="5211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1D4BB2" w:rsidRPr="001D4BB2" w:rsidRDefault="001D4BB2" w:rsidP="001D4B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4BB2">
              <w:rPr>
                <w:rFonts w:ascii="Times New Roman" w:hAnsi="Times New Roman" w:cs="Times New Roman"/>
                <w:b/>
                <w:sz w:val="24"/>
                <w:szCs w:val="28"/>
              </w:rPr>
              <w:t>Необходимо</w:t>
            </w:r>
          </w:p>
        </w:tc>
        <w:tc>
          <w:tcPr>
            <w:tcW w:w="1688" w:type="dxa"/>
            <w:vAlign w:val="center"/>
          </w:tcPr>
          <w:p w:rsidR="001D4BB2" w:rsidRPr="001D4BB2" w:rsidRDefault="001D4BB2" w:rsidP="001D4B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4BB2">
              <w:rPr>
                <w:rFonts w:ascii="Times New Roman" w:hAnsi="Times New Roman" w:cs="Times New Roman"/>
                <w:b/>
                <w:sz w:val="24"/>
                <w:szCs w:val="28"/>
              </w:rPr>
              <w:t>Достаточно</w:t>
            </w:r>
          </w:p>
        </w:tc>
        <w:tc>
          <w:tcPr>
            <w:tcW w:w="1878" w:type="dxa"/>
            <w:vAlign w:val="center"/>
          </w:tcPr>
          <w:p w:rsidR="001D4BB2" w:rsidRPr="001D4BB2" w:rsidRDefault="001D4BB2" w:rsidP="001D4B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4BB2">
              <w:rPr>
                <w:rFonts w:ascii="Times New Roman" w:hAnsi="Times New Roman" w:cs="Times New Roman"/>
                <w:b/>
                <w:sz w:val="24"/>
                <w:szCs w:val="28"/>
              </w:rPr>
              <w:t>Необходимо и достаточно</w:t>
            </w:r>
          </w:p>
        </w:tc>
      </w:tr>
      <w:tr w:rsidR="001D4BB2" w:rsidTr="001D4BB2">
        <w:tc>
          <w:tcPr>
            <w:tcW w:w="5211" w:type="dxa"/>
          </w:tcPr>
          <w:p w:rsidR="001D4BB2" w:rsidRPr="001D4BB2" w:rsidRDefault="001D4BB2" w:rsidP="001D4BB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1D4BB2">
              <w:rPr>
                <w:rFonts w:ascii="Times New Roman" w:hAnsi="Times New Roman" w:cs="Times New Roman"/>
                <w:sz w:val="32"/>
                <w:szCs w:val="28"/>
              </w:rPr>
              <w:t>1) Чтобы сварить суп, …иметь воду</w:t>
            </w:r>
          </w:p>
        </w:tc>
        <w:tc>
          <w:tcPr>
            <w:tcW w:w="1752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B2" w:rsidTr="001D4BB2">
        <w:tc>
          <w:tcPr>
            <w:tcW w:w="5211" w:type="dxa"/>
          </w:tcPr>
          <w:p w:rsidR="001D4BB2" w:rsidRPr="001D4BB2" w:rsidRDefault="001D4BB2" w:rsidP="001D4BB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1D4BB2">
              <w:rPr>
                <w:rFonts w:ascii="Times New Roman" w:hAnsi="Times New Roman" w:cs="Times New Roman"/>
                <w:sz w:val="32"/>
                <w:szCs w:val="28"/>
              </w:rPr>
              <w:t>2) Чтобы земля на грядках была мокрой, …, чтобы прошел дождь</w:t>
            </w:r>
          </w:p>
        </w:tc>
        <w:tc>
          <w:tcPr>
            <w:tcW w:w="1752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B2" w:rsidTr="001D4BB2">
        <w:tc>
          <w:tcPr>
            <w:tcW w:w="5211" w:type="dxa"/>
          </w:tcPr>
          <w:p w:rsidR="001D4BB2" w:rsidRPr="001D4BB2" w:rsidRDefault="001D4BB2" w:rsidP="001D4BB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1D4BB2">
              <w:rPr>
                <w:rFonts w:ascii="Times New Roman" w:hAnsi="Times New Roman" w:cs="Times New Roman"/>
                <w:sz w:val="32"/>
                <w:szCs w:val="28"/>
              </w:rPr>
              <w:t>3) Для того, чтобы число делилось на 4, …, чтобы оно было четным</w:t>
            </w:r>
          </w:p>
        </w:tc>
        <w:tc>
          <w:tcPr>
            <w:tcW w:w="1752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B2" w:rsidTr="001D4BB2">
        <w:tc>
          <w:tcPr>
            <w:tcW w:w="5211" w:type="dxa"/>
          </w:tcPr>
          <w:p w:rsidR="001D4BB2" w:rsidRPr="001D4BB2" w:rsidRDefault="001D4BB2" w:rsidP="001D4BB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4) Чтобы число делилось на 3, …, чтобы оно делилось на 9</w:t>
            </w:r>
          </w:p>
        </w:tc>
        <w:tc>
          <w:tcPr>
            <w:tcW w:w="1752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B2" w:rsidTr="001D4BB2">
        <w:tc>
          <w:tcPr>
            <w:tcW w:w="5211" w:type="dxa"/>
          </w:tcPr>
          <w:p w:rsidR="001D4BB2" w:rsidRPr="001D4BB2" w:rsidRDefault="001D4BB2" w:rsidP="001D4BB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5) Чтобы купить в магазине книгу, … иметь деньги</w:t>
            </w:r>
          </w:p>
        </w:tc>
        <w:tc>
          <w:tcPr>
            <w:tcW w:w="1752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B2" w:rsidTr="001D4BB2">
        <w:tc>
          <w:tcPr>
            <w:tcW w:w="5211" w:type="dxa"/>
          </w:tcPr>
          <w:p w:rsidR="001D4BB2" w:rsidRPr="001D4BB2" w:rsidRDefault="001D4BB2" w:rsidP="001D4BB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6) Чтобы играть в хоккей, …, иметь клюшку.</w:t>
            </w:r>
          </w:p>
        </w:tc>
        <w:tc>
          <w:tcPr>
            <w:tcW w:w="1752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B2" w:rsidTr="001D4BB2">
        <w:tc>
          <w:tcPr>
            <w:tcW w:w="5211" w:type="dxa"/>
          </w:tcPr>
          <w:p w:rsidR="001D4BB2" w:rsidRPr="001D4BB2" w:rsidRDefault="001D4BB2" w:rsidP="001D4BB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7) Чтобы произведение двух чисел равнялось нулю, …, чтобы каждое из них равнялось нулю</w:t>
            </w:r>
          </w:p>
        </w:tc>
        <w:tc>
          <w:tcPr>
            <w:tcW w:w="1752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B2" w:rsidTr="001D4BB2">
        <w:tc>
          <w:tcPr>
            <w:tcW w:w="5211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8) Чтобы произведение двух чисел равнялось нулю, … чтобы хотя бы одно из них равнялось нулю</w:t>
            </w:r>
          </w:p>
        </w:tc>
        <w:tc>
          <w:tcPr>
            <w:tcW w:w="1752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B2" w:rsidTr="001D4BB2">
        <w:tc>
          <w:tcPr>
            <w:tcW w:w="5211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9) Чтобы умножить сумму нескольких чисел на какое-нибудь число, … каждое слагаемое умножить на это число и произведения сложить</w:t>
            </w:r>
          </w:p>
        </w:tc>
        <w:tc>
          <w:tcPr>
            <w:tcW w:w="1752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B2" w:rsidTr="001D4BB2">
        <w:tc>
          <w:tcPr>
            <w:tcW w:w="5211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10) Чтобы произведение нескольких чисел разделить на какое-нибудь число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, ...,  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разделить на это число только один из сомножителей, и полученное частное умножить на остальные сомножители</w:t>
            </w:r>
          </w:p>
        </w:tc>
        <w:tc>
          <w:tcPr>
            <w:tcW w:w="1752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BB2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BB2" w:rsidRDefault="001D4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4BB2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</w:t>
      </w:r>
    </w:p>
    <w:p w:rsidR="001D4BB2" w:rsidRPr="001D4BB2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BB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D4BB2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по одному суждению: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682"/>
      </w:tblGrid>
      <w:tr w:rsidR="001D4BB2" w:rsidTr="001D4BB2">
        <w:tc>
          <w:tcPr>
            <w:tcW w:w="10682" w:type="dxa"/>
          </w:tcPr>
          <w:p w:rsidR="001D4BB2" w:rsidRPr="001D4BB2" w:rsidRDefault="001D4BB2" w:rsidP="001D4B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B2">
              <w:rPr>
                <w:rFonts w:ascii="Times New Roman" w:hAnsi="Times New Roman" w:cs="Times New Roman"/>
                <w:i/>
                <w:sz w:val="28"/>
                <w:szCs w:val="28"/>
              </w:rPr>
              <w:t>Общеутвердительное</w:t>
            </w:r>
          </w:p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B2" w:rsidTr="001D4BB2">
        <w:tc>
          <w:tcPr>
            <w:tcW w:w="10682" w:type="dxa"/>
          </w:tcPr>
          <w:p w:rsidR="001D4BB2" w:rsidRPr="001D4BB2" w:rsidRDefault="001D4BB2" w:rsidP="00E842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Частноутвердительное</w:t>
            </w:r>
            <w:proofErr w:type="spellEnd"/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B2" w:rsidTr="001D4BB2">
        <w:tc>
          <w:tcPr>
            <w:tcW w:w="10682" w:type="dxa"/>
          </w:tcPr>
          <w:p w:rsidR="001D4BB2" w:rsidRPr="001D4BB2" w:rsidRDefault="001D4BB2" w:rsidP="00E842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B2">
              <w:rPr>
                <w:rFonts w:ascii="Times New Roman" w:hAnsi="Times New Roman" w:cs="Times New Roman"/>
                <w:i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отрицательное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B2" w:rsidTr="001D4BB2">
        <w:tc>
          <w:tcPr>
            <w:tcW w:w="10682" w:type="dxa"/>
          </w:tcPr>
          <w:p w:rsidR="001D4BB2" w:rsidRPr="001D4BB2" w:rsidRDefault="001D4BB2" w:rsidP="00E842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отрицательное</w:t>
            </w:r>
            <w:proofErr w:type="spellEnd"/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1D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BB2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BB2" w:rsidRPr="001D4BB2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1D4BB2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по одному сложному суждению из истории, географии, биологии, математики, русского языка, литературы, информатики (на выбор).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682"/>
      </w:tblGrid>
      <w:tr w:rsidR="001D4BB2" w:rsidTr="00E84256">
        <w:tc>
          <w:tcPr>
            <w:tcW w:w="10682" w:type="dxa"/>
          </w:tcPr>
          <w:p w:rsidR="001D4BB2" w:rsidRPr="001D4BB2" w:rsidRDefault="001D4BB2" w:rsidP="00E842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Суждения со связкой «и»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B2" w:rsidTr="00E84256">
        <w:tc>
          <w:tcPr>
            <w:tcW w:w="10682" w:type="dxa"/>
          </w:tcPr>
          <w:p w:rsidR="001D4BB2" w:rsidRPr="001D4BB2" w:rsidRDefault="001D4BB2" w:rsidP="001D4B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Суждения со связкой «или»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B2" w:rsidTr="00E84256">
        <w:tc>
          <w:tcPr>
            <w:tcW w:w="10682" w:type="dxa"/>
          </w:tcPr>
          <w:p w:rsidR="001D4BB2" w:rsidRPr="001D4BB2" w:rsidRDefault="001D4BB2" w:rsidP="001D4B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Суждения со связкой «неверно, что»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B2" w:rsidTr="00E84256">
        <w:tc>
          <w:tcPr>
            <w:tcW w:w="10682" w:type="dxa"/>
          </w:tcPr>
          <w:p w:rsidR="001D4BB2" w:rsidRPr="001D4BB2" w:rsidRDefault="001D4BB2" w:rsidP="001D4B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Суждения со связкой «если…, то»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4BB2" w:rsidRDefault="001D4BB2" w:rsidP="00E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BB2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BB2" w:rsidRPr="001D4BB2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BB2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1D4BB2" w:rsidRPr="001D4BB2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Подставьте в каждое суждение вместо многоточий подходящую по смыслу логическую связку.</w:t>
      </w:r>
    </w:p>
    <w:p w:rsidR="001D4BB2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B2">
        <w:rPr>
          <w:szCs w:val="28"/>
        </w:rPr>
        <w:drawing>
          <wp:inline distT="0" distB="0" distL="0" distR="0">
            <wp:extent cx="6645910" cy="1864791"/>
            <wp:effectExtent l="19050" t="0" r="254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6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B2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B2">
        <w:rPr>
          <w:szCs w:val="28"/>
        </w:rPr>
        <w:drawing>
          <wp:inline distT="0" distB="0" distL="0" distR="0">
            <wp:extent cx="6645910" cy="1872953"/>
            <wp:effectExtent l="19050" t="0" r="254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7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B2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B2">
        <w:rPr>
          <w:szCs w:val="28"/>
        </w:rPr>
        <w:drawing>
          <wp:inline distT="0" distB="0" distL="0" distR="0">
            <wp:extent cx="6645910" cy="1896496"/>
            <wp:effectExtent l="19050" t="0" r="254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9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B2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BB2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B2">
        <w:rPr>
          <w:szCs w:val="28"/>
        </w:rPr>
        <w:lastRenderedPageBreak/>
        <w:drawing>
          <wp:inline distT="0" distB="0" distL="0" distR="0">
            <wp:extent cx="6645910" cy="1804884"/>
            <wp:effectExtent l="19050" t="0" r="254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0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B2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B2">
        <w:rPr>
          <w:szCs w:val="28"/>
        </w:rPr>
        <w:drawing>
          <wp:inline distT="0" distB="0" distL="0" distR="0">
            <wp:extent cx="6645910" cy="1933883"/>
            <wp:effectExtent l="19050" t="0" r="254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3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B2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B2">
        <w:rPr>
          <w:szCs w:val="28"/>
        </w:rPr>
        <w:drawing>
          <wp:inline distT="0" distB="0" distL="0" distR="0">
            <wp:extent cx="6645910" cy="1901924"/>
            <wp:effectExtent l="19050" t="0" r="254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0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B2" w:rsidRPr="001D4BB2" w:rsidRDefault="001D4BB2" w:rsidP="001D4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B2">
        <w:rPr>
          <w:szCs w:val="28"/>
        </w:rPr>
        <w:drawing>
          <wp:inline distT="0" distB="0" distL="0" distR="0">
            <wp:extent cx="6645910" cy="2964815"/>
            <wp:effectExtent l="19050" t="0" r="254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6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BB2" w:rsidRPr="001D4BB2" w:rsidSect="001D4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BB2"/>
    <w:rsid w:val="001D4BB2"/>
    <w:rsid w:val="00271CB6"/>
    <w:rsid w:val="0028721F"/>
    <w:rsid w:val="00CA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B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4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2015-02-23T18:30:00Z</dcterms:created>
  <dcterms:modified xsi:type="dcterms:W3CDTF">2015-02-23T18:49:00Z</dcterms:modified>
</cp:coreProperties>
</file>